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5FB4" w14:textId="77777777" w:rsidR="00CA12E0" w:rsidRPr="0022655F" w:rsidRDefault="00CA12E0">
      <w:pPr>
        <w:rPr>
          <w:rFonts w:ascii="Arial" w:hAnsi="Arial" w:cs="Arial"/>
          <w:lang w:val="mk-MK"/>
        </w:rPr>
      </w:pPr>
    </w:p>
    <w:p w14:paraId="5FB254F6" w14:textId="41196850" w:rsidR="00CA12E0" w:rsidRPr="0022655F" w:rsidRDefault="00CA12E0" w:rsidP="00CA12E0">
      <w:pPr>
        <w:spacing w:after="0"/>
        <w:jc w:val="center"/>
        <w:rPr>
          <w:rFonts w:ascii="Arial" w:hAnsi="Arial" w:cs="Arial"/>
          <w:b/>
          <w:bCs/>
          <w:lang w:val="mk-MK"/>
        </w:rPr>
      </w:pPr>
      <w:r w:rsidRPr="0022655F">
        <w:rPr>
          <w:rFonts w:ascii="Arial" w:hAnsi="Arial" w:cs="Arial"/>
          <w:b/>
          <w:bCs/>
          <w:lang w:val="mk-MK"/>
        </w:rPr>
        <w:t>Повик за поднесување апликации за избор</w:t>
      </w:r>
      <w:r w:rsidR="00E830F9" w:rsidRPr="0022655F">
        <w:rPr>
          <w:rFonts w:ascii="Arial" w:hAnsi="Arial" w:cs="Arial"/>
          <w:b/>
          <w:bCs/>
          <w:lang w:val="mk-MK"/>
        </w:rPr>
        <w:t xml:space="preserve"> на партнер(и) за интервенција за</w:t>
      </w:r>
    </w:p>
    <w:p w14:paraId="1931281F" w14:textId="60A8772B" w:rsidR="00CA12E0" w:rsidRPr="0022655F" w:rsidRDefault="00CA12E0" w:rsidP="00CA12E0">
      <w:pPr>
        <w:jc w:val="center"/>
        <w:rPr>
          <w:rFonts w:ascii="Arial" w:hAnsi="Arial" w:cs="Arial"/>
          <w:b/>
          <w:bCs/>
          <w:lang w:val="mk-MK"/>
        </w:rPr>
      </w:pPr>
      <w:r w:rsidRPr="0022655F">
        <w:rPr>
          <w:rFonts w:ascii="Arial" w:hAnsi="Arial" w:cs="Arial"/>
          <w:b/>
          <w:bCs/>
          <w:lang w:val="mk-MK"/>
        </w:rPr>
        <w:t xml:space="preserve">јакнување на вредносните синџири во </w:t>
      </w:r>
      <w:r w:rsidR="00E1629C" w:rsidRPr="0022655F">
        <w:rPr>
          <w:rFonts w:ascii="Arial" w:hAnsi="Arial" w:cs="Arial"/>
          <w:b/>
          <w:bCs/>
          <w:lang w:val="mk-MK"/>
        </w:rPr>
        <w:t>земјоделскиот сектор</w:t>
      </w:r>
      <w:r w:rsidRPr="0022655F">
        <w:rPr>
          <w:rFonts w:ascii="Arial" w:hAnsi="Arial" w:cs="Arial"/>
          <w:b/>
          <w:bCs/>
          <w:lang w:val="mk-MK"/>
        </w:rPr>
        <w:t xml:space="preserve"> преку подобрување на производната технологија(и)</w:t>
      </w:r>
    </w:p>
    <w:p w14:paraId="0DDCEADB" w14:textId="2D286FCC" w:rsidR="00CA12E0" w:rsidRPr="0022655F" w:rsidRDefault="00CA12E0" w:rsidP="00CA12E0">
      <w:pPr>
        <w:spacing w:after="0"/>
        <w:jc w:val="center"/>
        <w:rPr>
          <w:rFonts w:ascii="Arial" w:hAnsi="Arial" w:cs="Arial"/>
          <w:lang w:val="mk-MK"/>
        </w:rPr>
      </w:pPr>
      <w:r w:rsidRPr="0022655F">
        <w:rPr>
          <w:rFonts w:ascii="Arial" w:hAnsi="Arial" w:cs="Arial"/>
          <w:lang w:val="mk-MK"/>
        </w:rPr>
        <w:t>Проект - Организациски развој на Мрежата за рурален развој на Северна Македонија и развој на одржливи модели за безбедност на храна за локалните заедници</w:t>
      </w:r>
    </w:p>
    <w:p w14:paraId="0355A5B4" w14:textId="77777777" w:rsidR="00E66837" w:rsidRPr="0022655F" w:rsidRDefault="00E66837" w:rsidP="00CA12E0">
      <w:pPr>
        <w:spacing w:after="0"/>
        <w:jc w:val="center"/>
        <w:rPr>
          <w:rFonts w:ascii="Arial" w:hAnsi="Arial" w:cs="Arial"/>
          <w:lang w:val="mk-MK"/>
        </w:rPr>
      </w:pPr>
    </w:p>
    <w:p w14:paraId="0875E860" w14:textId="047F5B3A" w:rsidR="00CA12E0" w:rsidRPr="0022655F" w:rsidRDefault="009B637C" w:rsidP="00F65E04">
      <w:pPr>
        <w:spacing w:after="0"/>
        <w:jc w:val="center"/>
        <w:rPr>
          <w:rFonts w:ascii="Arial" w:hAnsi="Arial" w:cs="Arial"/>
          <w:b/>
          <w:lang w:val="mk-MK"/>
        </w:rPr>
      </w:pPr>
      <w:r w:rsidRPr="0022655F">
        <w:rPr>
          <w:rFonts w:ascii="Arial" w:hAnsi="Arial" w:cs="Arial"/>
          <w:b/>
          <w:lang w:val="mk-MK"/>
        </w:rPr>
        <w:t>Р</w:t>
      </w:r>
      <w:r w:rsidR="00CA12E0" w:rsidRPr="0022655F">
        <w:rPr>
          <w:rFonts w:ascii="Arial" w:hAnsi="Arial" w:cs="Arial"/>
          <w:b/>
          <w:lang w:val="mk-MK"/>
        </w:rPr>
        <w:t>еферентен број 4.3.1.2.1.</w:t>
      </w:r>
    </w:p>
    <w:p w14:paraId="44D3948E" w14:textId="77777777" w:rsidR="00CA12E0" w:rsidRPr="0022655F" w:rsidRDefault="00CA12E0" w:rsidP="00CA12E0">
      <w:pPr>
        <w:rPr>
          <w:rFonts w:ascii="Arial" w:hAnsi="Arial" w:cs="Arial"/>
          <w:u w:val="single"/>
          <w:lang w:val="mk-MK"/>
        </w:rPr>
      </w:pPr>
    </w:p>
    <w:p w14:paraId="171EFF40" w14:textId="77777777" w:rsidR="00F65E04" w:rsidRPr="0022655F" w:rsidRDefault="00F65E04" w:rsidP="00B55503">
      <w:pPr>
        <w:rPr>
          <w:rFonts w:ascii="Arial" w:hAnsi="Arial" w:cs="Arial"/>
          <w:b/>
          <w:u w:val="single"/>
          <w:lang w:val="mk-MK"/>
        </w:rPr>
      </w:pPr>
      <w:bookmarkStart w:id="0" w:name="_Hlk110945430"/>
      <w:r w:rsidRPr="0022655F">
        <w:rPr>
          <w:rFonts w:ascii="Arial" w:hAnsi="Arial" w:cs="Arial"/>
          <w:b/>
          <w:u w:val="single"/>
          <w:lang w:val="mk-MK"/>
        </w:rPr>
        <w:t>I. Вовед</w:t>
      </w:r>
    </w:p>
    <w:p w14:paraId="1B32EBA1" w14:textId="4B5EAA6B" w:rsidR="00F65E04" w:rsidRPr="0022655F" w:rsidRDefault="00F65E04" w:rsidP="00F65E04">
      <w:pPr>
        <w:spacing w:line="276" w:lineRule="auto"/>
        <w:jc w:val="both"/>
        <w:rPr>
          <w:rFonts w:ascii="Arial" w:hAnsi="Arial" w:cs="Arial"/>
          <w:lang w:val="mk-MK"/>
        </w:rPr>
      </w:pPr>
      <w:r w:rsidRPr="0022655F">
        <w:rPr>
          <w:rFonts w:ascii="Arial" w:hAnsi="Arial" w:cs="Arial"/>
          <w:lang w:val="mk-MK"/>
        </w:rPr>
        <w:t>Мрежата за рурален развој на Северна Македонија гради партнерства и остварува стратешка соработка</w:t>
      </w:r>
      <w:r w:rsidR="0022655F">
        <w:rPr>
          <w:rFonts w:ascii="Arial" w:hAnsi="Arial" w:cs="Arial"/>
          <w:lang w:val="mk-MK"/>
        </w:rPr>
        <w:t xml:space="preserve"> </w:t>
      </w:r>
      <w:r w:rsidRPr="0022655F">
        <w:rPr>
          <w:rFonts w:ascii="Arial" w:hAnsi="Arial" w:cs="Arial"/>
          <w:lang w:val="mk-MK"/>
        </w:rPr>
        <w:t xml:space="preserve">за влијание врз политиките за рурален развој на локално и национално ниво, ја поддржува и ангажира руралната заедница преку активности за градење и искористување на нивните </w:t>
      </w:r>
      <w:r w:rsidR="00E66837" w:rsidRPr="0022655F">
        <w:rPr>
          <w:rFonts w:ascii="Arial" w:hAnsi="Arial" w:cs="Arial"/>
          <w:lang w:val="mk-MK"/>
        </w:rPr>
        <w:t>способности, вештини и знаења,</w:t>
      </w:r>
      <w:r w:rsidRPr="0022655F">
        <w:rPr>
          <w:rFonts w:ascii="Arial" w:hAnsi="Arial" w:cs="Arial"/>
          <w:lang w:val="mk-MK"/>
        </w:rPr>
        <w:t xml:space="preserve"> промовира и застапува ставови кои поттикнуваат услови за еднаков развој и одржливо искористување на природните ресурси. Како организација која работи на постојан развој и инклузија на рурални средини, целта на активностите на МРР на СМ е руралното население во Република Северна Македонија да живее и работи во инклузивна средина што поттикнува диверзификација и одржливост,</w:t>
      </w:r>
      <w:r w:rsidR="00F13E29">
        <w:rPr>
          <w:rFonts w:ascii="Arial" w:hAnsi="Arial" w:cs="Arial"/>
          <w:lang w:val="mk-MK"/>
        </w:rPr>
        <w:t xml:space="preserve"> </w:t>
      </w:r>
      <w:r w:rsidRPr="0022655F">
        <w:rPr>
          <w:rFonts w:ascii="Arial" w:hAnsi="Arial" w:cs="Arial"/>
          <w:lang w:val="mk-MK"/>
        </w:rPr>
        <w:t xml:space="preserve">овозможувајќи рамномерен развој и унапредување на социо-економските услови за живот, како и зачувување на природното богатство и културното наследство. </w:t>
      </w:r>
    </w:p>
    <w:p w14:paraId="0B864DDE" w14:textId="723A5A85" w:rsidR="00F65E04" w:rsidRPr="0022655F" w:rsidRDefault="00F65E04" w:rsidP="00F65E04">
      <w:pPr>
        <w:spacing w:line="276" w:lineRule="auto"/>
        <w:jc w:val="both"/>
        <w:rPr>
          <w:rFonts w:ascii="Arial" w:hAnsi="Arial" w:cs="Arial"/>
          <w:lang w:val="mk-MK"/>
        </w:rPr>
      </w:pPr>
      <w:bookmarkStart w:id="1" w:name="_Hlk110851465"/>
      <w:r w:rsidRPr="0022655F">
        <w:rPr>
          <w:rFonts w:ascii="Arial" w:hAnsi="Arial" w:cs="Arial"/>
          <w:lang w:val="mk-MK"/>
        </w:rPr>
        <w:t xml:space="preserve">Во мај 2021 година МРР на СМ го започна проектот </w:t>
      </w:r>
      <w:r w:rsidR="00F13E29">
        <w:rPr>
          <w:rFonts w:ascii="Arial" w:hAnsi="Arial" w:cs="Arial"/>
          <w:lang w:val="mk-MK"/>
        </w:rPr>
        <w:t>„</w:t>
      </w:r>
      <w:r w:rsidRPr="0022655F">
        <w:rPr>
          <w:rFonts w:ascii="Arial" w:hAnsi="Arial" w:cs="Arial"/>
          <w:lang w:val="mk-MK"/>
        </w:rPr>
        <w:t xml:space="preserve">Организациски развој на Мрежата за рурален развој на Северна Македонија и развој на одржливи модели за </w:t>
      </w:r>
      <w:r w:rsidR="0022655F" w:rsidRPr="0022655F">
        <w:rPr>
          <w:rFonts w:ascii="Arial" w:hAnsi="Arial" w:cs="Arial"/>
          <w:lang w:val="mk-MK"/>
        </w:rPr>
        <w:t>обезбеденост</w:t>
      </w:r>
      <w:r w:rsidRPr="0022655F">
        <w:rPr>
          <w:rFonts w:ascii="Arial" w:hAnsi="Arial" w:cs="Arial"/>
          <w:lang w:val="mk-MK"/>
        </w:rPr>
        <w:t xml:space="preserve"> со храна за локалните заедници“, кој е дел од проектот </w:t>
      </w:r>
      <w:r w:rsidR="00F13E29">
        <w:rPr>
          <w:rFonts w:ascii="Arial" w:hAnsi="Arial" w:cs="Arial"/>
          <w:lang w:val="mk-MK"/>
        </w:rPr>
        <w:t>„</w:t>
      </w:r>
      <w:r w:rsidRPr="0022655F">
        <w:rPr>
          <w:rFonts w:ascii="Arial" w:hAnsi="Arial" w:cs="Arial"/>
          <w:lang w:val="mk-MK"/>
        </w:rPr>
        <w:t>Зголемување на приходите и социо-економско зајакнување на ранливите и маргинализираните групи од рурални</w:t>
      </w:r>
      <w:r w:rsidR="00E66837" w:rsidRPr="0022655F">
        <w:rPr>
          <w:rFonts w:ascii="Arial" w:hAnsi="Arial" w:cs="Arial"/>
          <w:lang w:val="mk-MK"/>
        </w:rPr>
        <w:t>те и приградски</w:t>
      </w:r>
      <w:r w:rsidRPr="0022655F">
        <w:rPr>
          <w:rFonts w:ascii="Arial" w:hAnsi="Arial" w:cs="Arial"/>
          <w:lang w:val="mk-MK"/>
        </w:rPr>
        <w:t xml:space="preserve"> </w:t>
      </w:r>
      <w:r w:rsidR="00E66837" w:rsidRPr="0022655F">
        <w:rPr>
          <w:rFonts w:ascii="Arial" w:hAnsi="Arial" w:cs="Arial"/>
          <w:lang w:val="mk-MK"/>
        </w:rPr>
        <w:t>средини</w:t>
      </w:r>
      <w:r w:rsidRPr="0022655F">
        <w:rPr>
          <w:rFonts w:ascii="Arial" w:hAnsi="Arial" w:cs="Arial"/>
          <w:lang w:val="mk-MK"/>
        </w:rPr>
        <w:t xml:space="preserve"> 2021-2023 (IISEE)</w:t>
      </w:r>
      <w:r w:rsidR="00F13E29">
        <w:rPr>
          <w:rFonts w:ascii="Arial" w:hAnsi="Arial" w:cs="Arial"/>
          <w:lang w:val="mk-MK"/>
        </w:rPr>
        <w:t>“</w:t>
      </w:r>
      <w:r w:rsidRPr="0022655F">
        <w:rPr>
          <w:rFonts w:ascii="Arial" w:hAnsi="Arial" w:cs="Arial"/>
          <w:lang w:val="mk-MK"/>
        </w:rPr>
        <w:t xml:space="preserve">, имплементиран од We Effect, a финансиски подржан од SIDA. </w:t>
      </w:r>
    </w:p>
    <w:bookmarkEnd w:id="1"/>
    <w:p w14:paraId="3A65F0FA" w14:textId="23D09528" w:rsidR="00F65E04" w:rsidRPr="0022655F" w:rsidRDefault="00F65E04" w:rsidP="00F65E04">
      <w:pPr>
        <w:spacing w:line="276" w:lineRule="auto"/>
        <w:jc w:val="both"/>
        <w:rPr>
          <w:rFonts w:ascii="Arial" w:hAnsi="Arial" w:cs="Arial"/>
          <w:lang w:val="mk-MK"/>
        </w:rPr>
      </w:pPr>
      <w:r w:rsidRPr="0022655F">
        <w:rPr>
          <w:rFonts w:ascii="Arial" w:hAnsi="Arial" w:cs="Arial"/>
          <w:lang w:val="mk-MK"/>
        </w:rPr>
        <w:t xml:space="preserve">Проектните активности на МРР на СМ се фокусирани на локалните рурални заедници, нивната еластичност и </w:t>
      </w:r>
      <w:r w:rsidR="0022655F" w:rsidRPr="0022655F">
        <w:rPr>
          <w:rFonts w:ascii="Arial" w:hAnsi="Arial" w:cs="Arial"/>
          <w:lang w:val="mk-MK"/>
        </w:rPr>
        <w:t>одржливост</w:t>
      </w:r>
      <w:r w:rsidRPr="0022655F">
        <w:rPr>
          <w:rFonts w:ascii="Arial" w:hAnsi="Arial" w:cs="Arial"/>
          <w:lang w:val="mk-MK"/>
        </w:rPr>
        <w:t xml:space="preserve"> овозможувајќи поддршка во</w:t>
      </w:r>
      <w:r w:rsidR="00F13E29">
        <w:rPr>
          <w:rFonts w:ascii="Arial" w:hAnsi="Arial" w:cs="Arial"/>
          <w:lang w:val="mk-MK"/>
        </w:rPr>
        <w:t xml:space="preserve"> </w:t>
      </w:r>
      <w:r w:rsidRPr="0022655F">
        <w:rPr>
          <w:rFonts w:ascii="Arial" w:hAnsi="Arial" w:cs="Arial"/>
          <w:lang w:val="mk-MK"/>
        </w:rPr>
        <w:t>руралниот развој со посебен акцент на сиромашните членови на заедницата.</w:t>
      </w:r>
    </w:p>
    <w:p w14:paraId="73DA6A8D" w14:textId="77777777" w:rsidR="00F65E04" w:rsidRPr="0022655F" w:rsidRDefault="00F65E04" w:rsidP="00F65E04">
      <w:pPr>
        <w:spacing w:line="276" w:lineRule="auto"/>
        <w:jc w:val="both"/>
        <w:rPr>
          <w:rFonts w:ascii="Arial" w:hAnsi="Arial" w:cs="Arial"/>
          <w:lang w:val="mk-MK"/>
        </w:rPr>
      </w:pPr>
      <w:r w:rsidRPr="0022655F">
        <w:rPr>
          <w:rFonts w:ascii="Arial" w:hAnsi="Arial" w:cs="Arial"/>
          <w:lang w:val="mk-MK"/>
        </w:rPr>
        <w:t>Главните цели од проектот IISEE се:</w:t>
      </w:r>
    </w:p>
    <w:p w14:paraId="1D36AB38" w14:textId="7F997EEE" w:rsidR="00F65E04" w:rsidRPr="0022655F" w:rsidRDefault="00F65E04" w:rsidP="00F65E04">
      <w:pPr>
        <w:spacing w:line="276" w:lineRule="auto"/>
        <w:jc w:val="both"/>
        <w:rPr>
          <w:rFonts w:ascii="Arial" w:hAnsi="Arial" w:cs="Arial"/>
          <w:lang w:val="mk-MK"/>
        </w:rPr>
      </w:pPr>
      <w:r w:rsidRPr="0022655F">
        <w:rPr>
          <w:rFonts w:ascii="Arial" w:hAnsi="Arial" w:cs="Arial"/>
          <w:lang w:val="mk-MK"/>
        </w:rPr>
        <w:t>Цел 1. Руралните претпријатија, малите земјоделци/производители растат и обезбедуваат повеќе приходи и можности за вработување на луѓето од руралните области,</w:t>
      </w:r>
      <w:r w:rsidR="00F13E29">
        <w:rPr>
          <w:rFonts w:ascii="Arial" w:hAnsi="Arial" w:cs="Arial"/>
          <w:lang w:val="mk-MK"/>
        </w:rPr>
        <w:t xml:space="preserve"> </w:t>
      </w:r>
      <w:r w:rsidRPr="0022655F">
        <w:rPr>
          <w:rFonts w:ascii="Arial" w:hAnsi="Arial" w:cs="Arial"/>
          <w:lang w:val="mk-MK"/>
        </w:rPr>
        <w:t>особено жените и младите</w:t>
      </w:r>
      <w:r w:rsidR="00E66837" w:rsidRPr="0022655F">
        <w:rPr>
          <w:rFonts w:ascii="Arial" w:hAnsi="Arial" w:cs="Arial"/>
          <w:lang w:val="mk-MK"/>
        </w:rPr>
        <w:t>.</w:t>
      </w:r>
    </w:p>
    <w:p w14:paraId="555350E5" w14:textId="3EA761FA" w:rsidR="00F65E04" w:rsidRPr="0022655F" w:rsidRDefault="00F65E04" w:rsidP="00F65E04">
      <w:pPr>
        <w:spacing w:line="276" w:lineRule="auto"/>
        <w:jc w:val="both"/>
        <w:rPr>
          <w:rFonts w:ascii="Arial" w:hAnsi="Arial" w:cs="Arial"/>
          <w:lang w:val="mk-MK"/>
        </w:rPr>
      </w:pPr>
      <w:r w:rsidRPr="0022655F">
        <w:rPr>
          <w:rFonts w:ascii="Arial" w:hAnsi="Arial" w:cs="Arial"/>
          <w:lang w:val="mk-MK"/>
        </w:rPr>
        <w:t>Цел 2. Локалните заедници се отпорни и одржливи, обезбедувајќи поддршка во руралниот развој, особено за сиромашните членови на заедниците во избраните пазарни системи</w:t>
      </w:r>
      <w:r w:rsidR="00F13E29">
        <w:rPr>
          <w:rFonts w:ascii="Arial" w:hAnsi="Arial" w:cs="Arial"/>
          <w:lang w:val="mk-MK"/>
        </w:rPr>
        <w:t>.</w:t>
      </w:r>
    </w:p>
    <w:p w14:paraId="78533AF4" w14:textId="77777777" w:rsidR="00F65E04" w:rsidRPr="0022655F" w:rsidRDefault="00F65E04" w:rsidP="00F65E04">
      <w:pPr>
        <w:spacing w:line="276" w:lineRule="auto"/>
        <w:jc w:val="both"/>
        <w:rPr>
          <w:rFonts w:ascii="Arial" w:hAnsi="Arial" w:cs="Arial"/>
          <w:lang w:val="mk-MK"/>
        </w:rPr>
      </w:pPr>
      <w:r w:rsidRPr="0022655F">
        <w:rPr>
          <w:rFonts w:ascii="Arial" w:hAnsi="Arial" w:cs="Arial"/>
          <w:lang w:val="mk-MK"/>
        </w:rPr>
        <w:lastRenderedPageBreak/>
        <w:t>Цел 3. Повеќе Роми имаат капацитети и пристап до пазарот на труд, да ги преземат можностите за вработување и бизнис во избраните пазарни системи.</w:t>
      </w:r>
    </w:p>
    <w:p w14:paraId="2C0993B5" w14:textId="65AD4AC0" w:rsidR="00F65E04" w:rsidRPr="0022655F" w:rsidRDefault="00F65E04" w:rsidP="00F65E04">
      <w:pPr>
        <w:spacing w:line="276" w:lineRule="auto"/>
        <w:jc w:val="both"/>
        <w:rPr>
          <w:rFonts w:ascii="Arial" w:hAnsi="Arial" w:cs="Arial"/>
          <w:lang w:val="mk-MK"/>
        </w:rPr>
      </w:pPr>
      <w:r w:rsidRPr="0022655F">
        <w:rPr>
          <w:rFonts w:ascii="Arial" w:hAnsi="Arial" w:cs="Arial"/>
          <w:lang w:val="mk-MK"/>
        </w:rPr>
        <w:t>Цел 4. Организациски развој.</w:t>
      </w:r>
    </w:p>
    <w:bookmarkEnd w:id="0"/>
    <w:p w14:paraId="77B3AE0B" w14:textId="77777777" w:rsidR="006040B7" w:rsidRPr="0022655F" w:rsidRDefault="006040B7" w:rsidP="00F65E04">
      <w:pPr>
        <w:spacing w:line="276" w:lineRule="auto"/>
        <w:jc w:val="both"/>
        <w:rPr>
          <w:rFonts w:ascii="Arial" w:hAnsi="Arial" w:cs="Arial"/>
          <w:lang w:val="mk-MK"/>
        </w:rPr>
      </w:pPr>
    </w:p>
    <w:p w14:paraId="5FA0B0A1" w14:textId="3D62700A" w:rsidR="00F65E04" w:rsidRPr="0022655F" w:rsidRDefault="00F65E04" w:rsidP="00B55503">
      <w:pPr>
        <w:spacing w:line="276" w:lineRule="auto"/>
        <w:jc w:val="both"/>
        <w:rPr>
          <w:rFonts w:ascii="Arial" w:hAnsi="Arial" w:cs="Arial"/>
          <w:b/>
          <w:bCs/>
          <w:u w:val="single"/>
          <w:lang w:val="mk-MK"/>
        </w:rPr>
      </w:pPr>
      <w:bookmarkStart w:id="2" w:name="_Hlk110945586"/>
      <w:r w:rsidRPr="0022655F">
        <w:rPr>
          <w:rFonts w:ascii="Arial" w:hAnsi="Arial" w:cs="Arial"/>
          <w:b/>
          <w:bCs/>
          <w:u w:val="single"/>
          <w:lang w:val="mk-MK"/>
        </w:rPr>
        <w:t>II</w:t>
      </w:r>
      <w:r w:rsidR="00E66837" w:rsidRPr="0022655F">
        <w:rPr>
          <w:rFonts w:ascii="Arial" w:hAnsi="Arial" w:cs="Arial"/>
          <w:b/>
          <w:bCs/>
          <w:u w:val="single"/>
          <w:lang w:val="mk-MK"/>
        </w:rPr>
        <w:t>. Обем</w:t>
      </w:r>
      <w:r w:rsidRPr="0022655F">
        <w:rPr>
          <w:rFonts w:ascii="Arial" w:hAnsi="Arial" w:cs="Arial"/>
          <w:b/>
          <w:bCs/>
          <w:u w:val="single"/>
          <w:lang w:val="mk-MK"/>
        </w:rPr>
        <w:t xml:space="preserve"> на ангажман и </w:t>
      </w:r>
      <w:r w:rsidR="00E66837" w:rsidRPr="0022655F">
        <w:rPr>
          <w:rFonts w:ascii="Arial" w:hAnsi="Arial" w:cs="Arial"/>
          <w:b/>
          <w:bCs/>
          <w:u w:val="single"/>
          <w:lang w:val="mk-MK"/>
        </w:rPr>
        <w:t>цел на повикот</w:t>
      </w:r>
    </w:p>
    <w:p w14:paraId="7DD7F200" w14:textId="186951A7" w:rsidR="00F65E04" w:rsidRPr="0022655F" w:rsidRDefault="00F65E04" w:rsidP="00F65E04">
      <w:pPr>
        <w:spacing w:line="276" w:lineRule="auto"/>
        <w:jc w:val="both"/>
        <w:rPr>
          <w:rFonts w:ascii="Arial" w:hAnsi="Arial" w:cs="Arial"/>
          <w:lang w:val="mk-MK"/>
        </w:rPr>
      </w:pPr>
      <w:r w:rsidRPr="0022655F">
        <w:rPr>
          <w:rFonts w:ascii="Arial" w:hAnsi="Arial" w:cs="Arial"/>
          <w:lang w:val="mk-MK"/>
        </w:rPr>
        <w:t xml:space="preserve">Главната цел на овој повик е да се </w:t>
      </w:r>
      <w:r w:rsidR="00CB3B40" w:rsidRPr="0022655F">
        <w:rPr>
          <w:rFonts w:ascii="Arial" w:hAnsi="Arial" w:cs="Arial"/>
          <w:lang w:val="mk-MK"/>
        </w:rPr>
        <w:t>идентификуваат</w:t>
      </w:r>
      <w:r w:rsidRPr="0022655F">
        <w:rPr>
          <w:rFonts w:ascii="Arial" w:hAnsi="Arial" w:cs="Arial"/>
          <w:lang w:val="mk-MK"/>
        </w:rPr>
        <w:t xml:space="preserve"> </w:t>
      </w:r>
      <w:r w:rsidR="0022655F" w:rsidRPr="0022655F">
        <w:rPr>
          <w:rFonts w:ascii="Arial" w:hAnsi="Arial" w:cs="Arial"/>
          <w:lang w:val="mk-MK"/>
        </w:rPr>
        <w:t>компании</w:t>
      </w:r>
      <w:r w:rsidR="00CB3B40" w:rsidRPr="0022655F">
        <w:rPr>
          <w:rFonts w:ascii="Arial" w:hAnsi="Arial" w:cs="Arial"/>
          <w:lang w:val="mk-MK"/>
        </w:rPr>
        <w:t xml:space="preserve"> (партнер(и)</w:t>
      </w:r>
      <w:r w:rsidR="00565B19" w:rsidRPr="0022655F">
        <w:rPr>
          <w:rFonts w:ascii="Arial" w:hAnsi="Arial" w:cs="Arial"/>
          <w:lang w:val="mk-MK"/>
        </w:rPr>
        <w:t xml:space="preserve"> за интервенција</w:t>
      </w:r>
      <w:r w:rsidR="00CB3B40" w:rsidRPr="0022655F">
        <w:rPr>
          <w:rFonts w:ascii="Arial" w:hAnsi="Arial" w:cs="Arial"/>
          <w:lang w:val="mk-MK"/>
        </w:rPr>
        <w:t>)</w:t>
      </w:r>
      <w:r w:rsidR="00E66837" w:rsidRPr="0022655F">
        <w:rPr>
          <w:rFonts w:ascii="Arial" w:hAnsi="Arial" w:cs="Arial"/>
          <w:lang w:val="mk-MK"/>
        </w:rPr>
        <w:t xml:space="preserve"> </w:t>
      </w:r>
      <w:r w:rsidRPr="0022655F">
        <w:rPr>
          <w:rFonts w:ascii="Arial" w:hAnsi="Arial" w:cs="Arial"/>
          <w:lang w:val="mk-MK"/>
        </w:rPr>
        <w:t xml:space="preserve">кои ќе </w:t>
      </w:r>
      <w:r w:rsidR="00CB3B40" w:rsidRPr="0022655F">
        <w:rPr>
          <w:rFonts w:ascii="Arial" w:hAnsi="Arial" w:cs="Arial"/>
          <w:lang w:val="mk-MK"/>
        </w:rPr>
        <w:t xml:space="preserve">пројават интерес </w:t>
      </w:r>
      <w:r w:rsidRPr="0022655F">
        <w:rPr>
          <w:rFonts w:ascii="Arial" w:hAnsi="Arial" w:cs="Arial"/>
          <w:lang w:val="mk-MK"/>
        </w:rPr>
        <w:t>за спроведување на интервенција</w:t>
      </w:r>
      <w:r w:rsidR="00E66837" w:rsidRPr="0022655F">
        <w:rPr>
          <w:rFonts w:ascii="Arial" w:hAnsi="Arial" w:cs="Arial"/>
          <w:lang w:val="mk-MK"/>
        </w:rPr>
        <w:t xml:space="preserve"> развиена </w:t>
      </w:r>
      <w:r w:rsidRPr="0022655F">
        <w:rPr>
          <w:rFonts w:ascii="Arial" w:hAnsi="Arial" w:cs="Arial"/>
          <w:lang w:val="mk-MK"/>
        </w:rPr>
        <w:t xml:space="preserve">врз основа на </w:t>
      </w:r>
      <w:r w:rsidR="00E66837" w:rsidRPr="0022655F">
        <w:rPr>
          <w:rFonts w:ascii="Arial" w:hAnsi="Arial" w:cs="Arial"/>
          <w:lang w:val="mk-MK"/>
        </w:rPr>
        <w:t>претходно тестиран</w:t>
      </w:r>
      <w:r w:rsidR="00CB3B40" w:rsidRPr="0022655F">
        <w:rPr>
          <w:rFonts w:ascii="Arial" w:hAnsi="Arial" w:cs="Arial"/>
          <w:lang w:val="mk-MK"/>
        </w:rPr>
        <w:t xml:space="preserve"> бизнис модел. </w:t>
      </w:r>
      <w:r w:rsidRPr="0022655F">
        <w:rPr>
          <w:rFonts w:ascii="Arial" w:hAnsi="Arial" w:cs="Arial"/>
          <w:lang w:val="mk-MK"/>
        </w:rPr>
        <w:t>Целта на интервенцијата е да се подобри и/ил</w:t>
      </w:r>
      <w:r w:rsidR="00CB3B40" w:rsidRPr="0022655F">
        <w:rPr>
          <w:rFonts w:ascii="Arial" w:hAnsi="Arial" w:cs="Arial"/>
          <w:lang w:val="mk-MK"/>
        </w:rPr>
        <w:t>и да се стабилизира пристапот до</w:t>
      </w:r>
      <w:r w:rsidRPr="0022655F">
        <w:rPr>
          <w:rFonts w:ascii="Arial" w:hAnsi="Arial" w:cs="Arial"/>
          <w:lang w:val="mk-MK"/>
        </w:rPr>
        <w:t xml:space="preserve"> пазарот на малите </w:t>
      </w:r>
      <w:r w:rsidR="00EA0442" w:rsidRPr="0022655F">
        <w:rPr>
          <w:rFonts w:ascii="Arial" w:hAnsi="Arial" w:cs="Arial"/>
          <w:lang w:val="mk-MK"/>
        </w:rPr>
        <w:t xml:space="preserve">земјоделски стопанства </w:t>
      </w:r>
      <w:r w:rsidRPr="0022655F">
        <w:rPr>
          <w:rFonts w:ascii="Arial" w:hAnsi="Arial" w:cs="Arial"/>
          <w:lang w:val="mk-MK"/>
        </w:rPr>
        <w:t xml:space="preserve">вклучени во </w:t>
      </w:r>
      <w:r w:rsidR="00E1629C" w:rsidRPr="0022655F">
        <w:rPr>
          <w:rFonts w:ascii="Arial" w:hAnsi="Arial" w:cs="Arial"/>
          <w:lang w:val="mk-MK"/>
        </w:rPr>
        <w:t xml:space="preserve">земјоделското </w:t>
      </w:r>
      <w:r w:rsidRPr="0022655F">
        <w:rPr>
          <w:rFonts w:ascii="Arial" w:hAnsi="Arial" w:cs="Arial"/>
          <w:lang w:val="mk-MK"/>
        </w:rPr>
        <w:t>произво</w:t>
      </w:r>
      <w:r w:rsidR="00E1629C" w:rsidRPr="0022655F">
        <w:rPr>
          <w:rFonts w:ascii="Arial" w:hAnsi="Arial" w:cs="Arial"/>
          <w:lang w:val="mk-MK"/>
        </w:rPr>
        <w:t>дство</w:t>
      </w:r>
      <w:r w:rsidR="00CB3B40" w:rsidRPr="0022655F">
        <w:rPr>
          <w:rFonts w:ascii="Arial" w:hAnsi="Arial" w:cs="Arial"/>
          <w:lang w:val="mk-MK"/>
        </w:rPr>
        <w:t xml:space="preserve"> преку обновување</w:t>
      </w:r>
      <w:r w:rsidRPr="0022655F">
        <w:rPr>
          <w:rFonts w:ascii="Arial" w:hAnsi="Arial" w:cs="Arial"/>
          <w:lang w:val="mk-MK"/>
        </w:rPr>
        <w:t xml:space="preserve"> и/или зајакнување на постоечките пазарни системи и на тој начин да се придонесе за зголему</w:t>
      </w:r>
      <w:r w:rsidR="00565B19" w:rsidRPr="0022655F">
        <w:rPr>
          <w:rFonts w:ascii="Arial" w:hAnsi="Arial" w:cs="Arial"/>
          <w:lang w:val="mk-MK"/>
        </w:rPr>
        <w:t>вање на нивните приходи. Поконкретно</w:t>
      </w:r>
      <w:r w:rsidRPr="0022655F">
        <w:rPr>
          <w:rFonts w:ascii="Arial" w:hAnsi="Arial" w:cs="Arial"/>
          <w:lang w:val="mk-MK"/>
        </w:rPr>
        <w:t xml:space="preserve">, интервенцијата </w:t>
      </w:r>
      <w:r w:rsidR="00565B19" w:rsidRPr="0022655F">
        <w:rPr>
          <w:rFonts w:ascii="Arial" w:hAnsi="Arial" w:cs="Arial"/>
          <w:lang w:val="mk-MK"/>
        </w:rPr>
        <w:t>треба</w:t>
      </w:r>
      <w:r w:rsidRPr="0022655F">
        <w:rPr>
          <w:rFonts w:ascii="Arial" w:hAnsi="Arial" w:cs="Arial"/>
          <w:lang w:val="mk-MK"/>
        </w:rPr>
        <w:t xml:space="preserve"> да го подобри пристап</w:t>
      </w:r>
      <w:r w:rsidR="00620700" w:rsidRPr="0022655F">
        <w:rPr>
          <w:rFonts w:ascii="Arial" w:hAnsi="Arial" w:cs="Arial"/>
          <w:lang w:val="mk-MK"/>
        </w:rPr>
        <w:t>от</w:t>
      </w:r>
      <w:r w:rsidRPr="0022655F">
        <w:rPr>
          <w:rFonts w:ascii="Arial" w:hAnsi="Arial" w:cs="Arial"/>
          <w:lang w:val="mk-MK"/>
        </w:rPr>
        <w:t xml:space="preserve"> </w:t>
      </w:r>
      <w:r w:rsidR="00CB3B40" w:rsidRPr="0022655F">
        <w:rPr>
          <w:rFonts w:ascii="Arial" w:hAnsi="Arial" w:cs="Arial"/>
          <w:lang w:val="mk-MK"/>
        </w:rPr>
        <w:t xml:space="preserve">до пазар </w:t>
      </w:r>
      <w:r w:rsidR="00F13E29">
        <w:rPr>
          <w:rFonts w:ascii="Arial" w:hAnsi="Arial" w:cs="Arial"/>
          <w:lang w:val="mk-MK"/>
        </w:rPr>
        <w:t>н</w:t>
      </w:r>
      <w:r w:rsidRPr="0022655F">
        <w:rPr>
          <w:rFonts w:ascii="Arial" w:hAnsi="Arial" w:cs="Arial"/>
          <w:lang w:val="mk-MK"/>
        </w:rPr>
        <w:t>а</w:t>
      </w:r>
      <w:r w:rsidR="00EA0442" w:rsidRPr="0022655F">
        <w:rPr>
          <w:rFonts w:ascii="Arial" w:hAnsi="Arial" w:cs="Arial"/>
          <w:lang w:val="mk-MK"/>
        </w:rPr>
        <w:t xml:space="preserve"> малите земјоделски стопанства</w:t>
      </w:r>
      <w:r w:rsidRPr="0022655F">
        <w:rPr>
          <w:rFonts w:ascii="Arial" w:hAnsi="Arial" w:cs="Arial"/>
          <w:lang w:val="mk-MK"/>
        </w:rPr>
        <w:t xml:space="preserve"> преку воведување и имплементација на </w:t>
      </w:r>
      <w:r w:rsidR="00225F60" w:rsidRPr="0022655F">
        <w:rPr>
          <w:rFonts w:ascii="Arial" w:hAnsi="Arial" w:cs="Arial"/>
          <w:lang w:val="mk-MK"/>
        </w:rPr>
        <w:t xml:space="preserve">современи земјоделски практики </w:t>
      </w:r>
      <w:r w:rsidRPr="0022655F">
        <w:rPr>
          <w:rFonts w:ascii="Arial" w:hAnsi="Arial" w:cs="Arial"/>
          <w:lang w:val="mk-MK"/>
        </w:rPr>
        <w:t xml:space="preserve">и модернизација на производството. Спроведувањето на интервенцијата </w:t>
      </w:r>
      <w:r w:rsidR="00CB3B40" w:rsidRPr="0022655F">
        <w:rPr>
          <w:rFonts w:ascii="Arial" w:hAnsi="Arial" w:cs="Arial"/>
          <w:lang w:val="mk-MK"/>
        </w:rPr>
        <w:t>освен што ќе</w:t>
      </w:r>
      <w:r w:rsidRPr="0022655F">
        <w:rPr>
          <w:rFonts w:ascii="Arial" w:hAnsi="Arial" w:cs="Arial"/>
          <w:lang w:val="mk-MK"/>
        </w:rPr>
        <w:t xml:space="preserve"> овозможи </w:t>
      </w:r>
      <w:r w:rsidR="00CB3B40" w:rsidRPr="0022655F">
        <w:rPr>
          <w:rFonts w:ascii="Arial" w:hAnsi="Arial" w:cs="Arial"/>
          <w:lang w:val="mk-MK"/>
        </w:rPr>
        <w:t>олеснет</w:t>
      </w:r>
      <w:r w:rsidRPr="0022655F">
        <w:rPr>
          <w:rFonts w:ascii="Arial" w:hAnsi="Arial" w:cs="Arial"/>
          <w:lang w:val="mk-MK"/>
        </w:rPr>
        <w:t xml:space="preserve"> пристап до пазарот </w:t>
      </w:r>
      <w:r w:rsidR="00CB3B40" w:rsidRPr="0022655F">
        <w:rPr>
          <w:rFonts w:ascii="Arial" w:hAnsi="Arial" w:cs="Arial"/>
          <w:lang w:val="mk-MK"/>
        </w:rPr>
        <w:t xml:space="preserve">ќе придонесе </w:t>
      </w:r>
      <w:r w:rsidRPr="0022655F">
        <w:rPr>
          <w:rFonts w:ascii="Arial" w:hAnsi="Arial" w:cs="Arial"/>
          <w:lang w:val="mk-MK"/>
        </w:rPr>
        <w:t xml:space="preserve">и </w:t>
      </w:r>
      <w:r w:rsidR="00CB3B40" w:rsidRPr="0022655F">
        <w:rPr>
          <w:rFonts w:ascii="Arial" w:hAnsi="Arial" w:cs="Arial"/>
          <w:lang w:val="mk-MK"/>
        </w:rPr>
        <w:t xml:space="preserve">за </w:t>
      </w:r>
      <w:r w:rsidRPr="0022655F">
        <w:rPr>
          <w:rFonts w:ascii="Arial" w:hAnsi="Arial" w:cs="Arial"/>
          <w:lang w:val="mk-MK"/>
        </w:rPr>
        <w:t>зголемување на продуктивноста и квалитетот на примарните земјоделски производи.</w:t>
      </w:r>
    </w:p>
    <w:p w14:paraId="4E1F4A17" w14:textId="2B5B8B21" w:rsidR="00225F60" w:rsidRPr="0022655F" w:rsidRDefault="00225F60" w:rsidP="00F65E04">
      <w:pPr>
        <w:spacing w:line="276" w:lineRule="auto"/>
        <w:jc w:val="both"/>
        <w:rPr>
          <w:rFonts w:ascii="Arial" w:hAnsi="Arial" w:cs="Arial"/>
          <w:lang w:val="mk-MK"/>
        </w:rPr>
      </w:pPr>
      <w:bookmarkStart w:id="3" w:name="_Hlk110946343"/>
      <w:r w:rsidRPr="0022655F">
        <w:rPr>
          <w:rFonts w:ascii="Arial" w:hAnsi="Arial" w:cs="Arial"/>
          <w:lang w:val="mk-MK"/>
        </w:rPr>
        <w:t>Проектот</w:t>
      </w:r>
      <w:r w:rsidR="0022655F">
        <w:rPr>
          <w:rFonts w:ascii="Arial" w:hAnsi="Arial" w:cs="Arial"/>
          <w:lang w:val="mk-MK"/>
        </w:rPr>
        <w:t xml:space="preserve"> „</w:t>
      </w:r>
      <w:r w:rsidR="00F65E04" w:rsidRPr="0022655F">
        <w:rPr>
          <w:rFonts w:ascii="Arial" w:hAnsi="Arial" w:cs="Arial"/>
          <w:lang w:val="mk-MK"/>
        </w:rPr>
        <w:t xml:space="preserve">Организациски развој на </w:t>
      </w:r>
      <w:r w:rsidR="00620700" w:rsidRPr="0022655F">
        <w:rPr>
          <w:rFonts w:ascii="Arial" w:hAnsi="Arial" w:cs="Arial"/>
          <w:lang w:val="mk-MK"/>
        </w:rPr>
        <w:t>МРР на СМ</w:t>
      </w:r>
      <w:r w:rsidR="00F65E04" w:rsidRPr="0022655F">
        <w:rPr>
          <w:rFonts w:ascii="Arial" w:hAnsi="Arial" w:cs="Arial"/>
          <w:lang w:val="mk-MK"/>
        </w:rPr>
        <w:t xml:space="preserve"> и развој на одржливи модели за </w:t>
      </w:r>
      <w:r w:rsidR="0022655F" w:rsidRPr="0022655F">
        <w:rPr>
          <w:rFonts w:ascii="Arial" w:hAnsi="Arial" w:cs="Arial"/>
          <w:lang w:val="mk-MK"/>
        </w:rPr>
        <w:t>обезбеденост</w:t>
      </w:r>
      <w:r w:rsidR="00F65E04" w:rsidRPr="0022655F">
        <w:rPr>
          <w:rFonts w:ascii="Arial" w:hAnsi="Arial" w:cs="Arial"/>
          <w:lang w:val="mk-MK"/>
        </w:rPr>
        <w:t xml:space="preserve"> на храна во локалните заедници“ се заснова на пристапот за развој на пазарниот систем (</w:t>
      </w:r>
      <w:r w:rsidR="00620700" w:rsidRPr="0022655F">
        <w:rPr>
          <w:rFonts w:ascii="Arial" w:hAnsi="Arial" w:cs="Arial"/>
          <w:lang w:val="mk-MK"/>
        </w:rPr>
        <w:t>MSD</w:t>
      </w:r>
      <w:r w:rsidR="00F65E04" w:rsidRPr="0022655F">
        <w:rPr>
          <w:rFonts w:ascii="Arial" w:hAnsi="Arial" w:cs="Arial"/>
          <w:lang w:val="mk-MK"/>
        </w:rPr>
        <w:t>)</w:t>
      </w:r>
      <w:r w:rsidR="005A4C69" w:rsidRPr="0022655F">
        <w:rPr>
          <w:rStyle w:val="FootnoteReference"/>
          <w:rFonts w:ascii="Arial" w:hAnsi="Arial" w:cs="Arial"/>
          <w:lang w:val="mk-MK"/>
        </w:rPr>
        <w:footnoteReference w:id="1"/>
      </w:r>
      <w:r w:rsidR="00F65E04" w:rsidRPr="0022655F">
        <w:rPr>
          <w:rFonts w:ascii="Arial" w:hAnsi="Arial" w:cs="Arial"/>
          <w:lang w:val="mk-MK"/>
        </w:rPr>
        <w:t>, каде што по извршените анализи</w:t>
      </w:r>
      <w:r w:rsidR="00CB3B40" w:rsidRPr="0022655F">
        <w:rPr>
          <w:rFonts w:ascii="Arial" w:hAnsi="Arial" w:cs="Arial"/>
          <w:lang w:val="mk-MK"/>
        </w:rPr>
        <w:t xml:space="preserve"> на пазарните системи</w:t>
      </w:r>
      <w:r w:rsidR="00F65E04" w:rsidRPr="0022655F">
        <w:rPr>
          <w:rFonts w:ascii="Arial" w:hAnsi="Arial" w:cs="Arial"/>
          <w:lang w:val="mk-MK"/>
        </w:rPr>
        <w:t xml:space="preserve">, спроведена е пилот интервенција во </w:t>
      </w:r>
      <w:r w:rsidR="0022655F" w:rsidRPr="0022655F">
        <w:rPr>
          <w:rFonts w:ascii="Arial" w:hAnsi="Arial" w:cs="Arial"/>
          <w:lang w:val="mk-MK"/>
        </w:rPr>
        <w:t>потсекторот</w:t>
      </w:r>
      <w:r w:rsidR="00F65E04" w:rsidRPr="0022655F">
        <w:rPr>
          <w:rFonts w:ascii="Arial" w:hAnsi="Arial" w:cs="Arial"/>
          <w:lang w:val="mk-MK"/>
        </w:rPr>
        <w:t xml:space="preserve"> кромид.</w:t>
      </w:r>
    </w:p>
    <w:bookmarkEnd w:id="3"/>
    <w:p w14:paraId="7998B896" w14:textId="1B6E4112" w:rsidR="00EA0442" w:rsidRPr="0022655F" w:rsidRDefault="00CB3B40" w:rsidP="00EA0442">
      <w:pPr>
        <w:spacing w:line="276" w:lineRule="auto"/>
        <w:jc w:val="both"/>
        <w:rPr>
          <w:rFonts w:ascii="Arial" w:hAnsi="Arial" w:cs="Arial"/>
          <w:lang w:val="mk-MK"/>
        </w:rPr>
      </w:pPr>
      <w:r w:rsidRPr="0022655F">
        <w:rPr>
          <w:rFonts w:ascii="Arial" w:hAnsi="Arial" w:cs="Arial"/>
          <w:lang w:val="mk-MK"/>
        </w:rPr>
        <w:t>Преку тестираниот</w:t>
      </w:r>
      <w:r w:rsidR="00F65E04" w:rsidRPr="0022655F">
        <w:rPr>
          <w:rFonts w:ascii="Arial" w:hAnsi="Arial" w:cs="Arial"/>
          <w:lang w:val="mk-MK"/>
        </w:rPr>
        <w:t xml:space="preserve"> бизнис модел повторно </w:t>
      </w:r>
      <w:r w:rsidR="00225F60" w:rsidRPr="0022655F">
        <w:rPr>
          <w:rFonts w:ascii="Arial" w:hAnsi="Arial" w:cs="Arial"/>
          <w:lang w:val="mk-MK"/>
        </w:rPr>
        <w:t xml:space="preserve">се </w:t>
      </w:r>
      <w:r w:rsidR="00F65E04" w:rsidRPr="0022655F">
        <w:rPr>
          <w:rFonts w:ascii="Arial" w:hAnsi="Arial" w:cs="Arial"/>
          <w:lang w:val="mk-MK"/>
        </w:rPr>
        <w:t>воспоставува</w:t>
      </w:r>
      <w:r w:rsidR="00225F60" w:rsidRPr="0022655F">
        <w:rPr>
          <w:rFonts w:ascii="Arial" w:hAnsi="Arial" w:cs="Arial"/>
          <w:lang w:val="mk-MK"/>
        </w:rPr>
        <w:t>ат</w:t>
      </w:r>
      <w:r w:rsidR="00F65E04" w:rsidRPr="0022655F">
        <w:rPr>
          <w:rFonts w:ascii="Arial" w:hAnsi="Arial" w:cs="Arial"/>
          <w:lang w:val="mk-MK"/>
        </w:rPr>
        <w:t xml:space="preserve"> пазарните врски </w:t>
      </w:r>
      <w:r w:rsidR="00225F60" w:rsidRPr="0022655F">
        <w:rPr>
          <w:rFonts w:ascii="Arial" w:hAnsi="Arial" w:cs="Arial"/>
          <w:lang w:val="mk-MK"/>
        </w:rPr>
        <w:t xml:space="preserve">кои вклучуваат </w:t>
      </w:r>
      <w:r w:rsidR="00F65E04" w:rsidRPr="0022655F">
        <w:rPr>
          <w:rFonts w:ascii="Arial" w:hAnsi="Arial" w:cs="Arial"/>
          <w:lang w:val="mk-MK"/>
        </w:rPr>
        <w:t>вов</w:t>
      </w:r>
      <w:r w:rsidR="00225F60" w:rsidRPr="0022655F">
        <w:rPr>
          <w:rFonts w:ascii="Arial" w:hAnsi="Arial" w:cs="Arial"/>
          <w:lang w:val="mk-MK"/>
        </w:rPr>
        <w:t>едување на советодавни услуги за</w:t>
      </w:r>
      <w:r w:rsidR="00EA0442" w:rsidRPr="0022655F">
        <w:rPr>
          <w:rFonts w:ascii="Arial" w:hAnsi="Arial" w:cs="Arial"/>
          <w:lang w:val="mk-MK"/>
        </w:rPr>
        <w:t xml:space="preserve"> малите земјоделски стопанства</w:t>
      </w:r>
      <w:r w:rsidR="00225F60" w:rsidRPr="0022655F">
        <w:rPr>
          <w:rFonts w:ascii="Arial" w:hAnsi="Arial" w:cs="Arial"/>
          <w:lang w:val="mk-MK"/>
        </w:rPr>
        <w:t>, вградени во бизнис активностите</w:t>
      </w:r>
      <w:r w:rsidR="00F65E04" w:rsidRPr="0022655F">
        <w:rPr>
          <w:rFonts w:ascii="Arial" w:hAnsi="Arial" w:cs="Arial"/>
          <w:lang w:val="mk-MK"/>
        </w:rPr>
        <w:t xml:space="preserve"> на </w:t>
      </w:r>
      <w:r w:rsidR="00225F60" w:rsidRPr="0022655F">
        <w:rPr>
          <w:rFonts w:ascii="Arial" w:hAnsi="Arial" w:cs="Arial"/>
          <w:lang w:val="mk-MK"/>
        </w:rPr>
        <w:t>земјоделско-откупниот центар</w:t>
      </w:r>
      <w:r w:rsidR="00565B19" w:rsidRPr="0022655F">
        <w:rPr>
          <w:rFonts w:ascii="Arial" w:hAnsi="Arial" w:cs="Arial"/>
          <w:lang w:val="mk-MK"/>
        </w:rPr>
        <w:t>, кој дејствува</w:t>
      </w:r>
      <w:r w:rsidR="00F65E04" w:rsidRPr="0022655F">
        <w:rPr>
          <w:rFonts w:ascii="Arial" w:hAnsi="Arial" w:cs="Arial"/>
          <w:lang w:val="mk-MK"/>
        </w:rPr>
        <w:t xml:space="preserve"> како интервентен партнер. </w:t>
      </w:r>
      <w:r w:rsidR="00225F60" w:rsidRPr="0022655F">
        <w:rPr>
          <w:rFonts w:ascii="Arial" w:hAnsi="Arial" w:cs="Arial"/>
          <w:lang w:val="mk-MK"/>
        </w:rPr>
        <w:t>Истовремено</w:t>
      </w:r>
      <w:r w:rsidR="00F65E04" w:rsidRPr="0022655F">
        <w:rPr>
          <w:rFonts w:ascii="Arial" w:hAnsi="Arial" w:cs="Arial"/>
          <w:lang w:val="mk-MK"/>
        </w:rPr>
        <w:t>, тестираниот бизнис модел вклучува договорно земјоделс</w:t>
      </w:r>
      <w:r w:rsidR="003815DC" w:rsidRPr="0022655F">
        <w:rPr>
          <w:rFonts w:ascii="Arial" w:hAnsi="Arial" w:cs="Arial"/>
          <w:lang w:val="mk-MK"/>
        </w:rPr>
        <w:t>ко производство</w:t>
      </w:r>
      <w:r w:rsidR="00F65E04" w:rsidRPr="0022655F">
        <w:rPr>
          <w:rFonts w:ascii="Arial" w:hAnsi="Arial" w:cs="Arial"/>
          <w:lang w:val="mk-MK"/>
        </w:rPr>
        <w:t xml:space="preserve"> како основа за соработка меѓу вклучените страни. Двонасочната соработка се заснова на однапред договорен откуп на земјоделски производи</w:t>
      </w:r>
      <w:r w:rsidR="00835528" w:rsidRPr="0022655F">
        <w:rPr>
          <w:rFonts w:ascii="Arial" w:hAnsi="Arial" w:cs="Arial"/>
          <w:lang w:val="mk-MK"/>
        </w:rPr>
        <w:t xml:space="preserve"> и производство</w:t>
      </w:r>
      <w:r w:rsidR="003815DC" w:rsidRPr="0022655F">
        <w:rPr>
          <w:rFonts w:ascii="Arial" w:hAnsi="Arial" w:cs="Arial"/>
          <w:lang w:val="mk-MK"/>
        </w:rPr>
        <w:t xml:space="preserve"> </w:t>
      </w:r>
      <w:r w:rsidR="00F65E04" w:rsidRPr="0022655F">
        <w:rPr>
          <w:rFonts w:ascii="Arial" w:hAnsi="Arial" w:cs="Arial"/>
          <w:lang w:val="mk-MK"/>
        </w:rPr>
        <w:t>поддржан</w:t>
      </w:r>
      <w:r w:rsidR="00835528" w:rsidRPr="0022655F">
        <w:rPr>
          <w:rFonts w:ascii="Arial" w:hAnsi="Arial" w:cs="Arial"/>
          <w:lang w:val="mk-MK"/>
        </w:rPr>
        <w:t>о</w:t>
      </w:r>
      <w:r w:rsidR="00F65E04" w:rsidRPr="0022655F">
        <w:rPr>
          <w:rFonts w:ascii="Arial" w:hAnsi="Arial" w:cs="Arial"/>
          <w:lang w:val="mk-MK"/>
        </w:rPr>
        <w:t xml:space="preserve"> </w:t>
      </w:r>
      <w:r w:rsidR="00835528" w:rsidRPr="0022655F">
        <w:rPr>
          <w:rFonts w:ascii="Arial" w:hAnsi="Arial" w:cs="Arial"/>
          <w:lang w:val="mk-MK"/>
        </w:rPr>
        <w:t xml:space="preserve">од </w:t>
      </w:r>
      <w:r w:rsidR="00F65E04" w:rsidRPr="0022655F">
        <w:rPr>
          <w:rFonts w:ascii="Arial" w:hAnsi="Arial" w:cs="Arial"/>
          <w:lang w:val="mk-MK"/>
        </w:rPr>
        <w:t xml:space="preserve">експертиза за подобрување на </w:t>
      </w:r>
      <w:r w:rsidR="00835528" w:rsidRPr="0022655F">
        <w:rPr>
          <w:rFonts w:ascii="Arial" w:hAnsi="Arial" w:cs="Arial"/>
          <w:lang w:val="mk-MK"/>
        </w:rPr>
        <w:t xml:space="preserve">земјоделските </w:t>
      </w:r>
      <w:r w:rsidR="00F65E04" w:rsidRPr="0022655F">
        <w:rPr>
          <w:rFonts w:ascii="Arial" w:hAnsi="Arial" w:cs="Arial"/>
          <w:lang w:val="mk-MK"/>
        </w:rPr>
        <w:t>практики</w:t>
      </w:r>
      <w:r w:rsidR="00835528" w:rsidRPr="0022655F">
        <w:rPr>
          <w:rFonts w:ascii="Arial" w:hAnsi="Arial" w:cs="Arial"/>
          <w:lang w:val="mk-MK"/>
        </w:rPr>
        <w:t>.</w:t>
      </w:r>
      <w:r w:rsidR="00EA0442" w:rsidRPr="0022655F">
        <w:rPr>
          <w:rFonts w:ascii="Arial" w:hAnsi="Arial" w:cs="Arial"/>
          <w:lang w:val="mk-MK"/>
        </w:rPr>
        <w:t xml:space="preserve"> Воведувањето на технологии значително ги намалува производствените трошоци и значително го подобрува квалитетот на земјоделските производи.</w:t>
      </w:r>
    </w:p>
    <w:p w14:paraId="46A87B7F" w14:textId="77777777" w:rsidR="00EA0442" w:rsidRPr="0022655F" w:rsidRDefault="00EA0442" w:rsidP="00F65E04">
      <w:pPr>
        <w:spacing w:line="276" w:lineRule="auto"/>
        <w:jc w:val="both"/>
        <w:rPr>
          <w:rFonts w:ascii="Arial" w:hAnsi="Arial" w:cs="Arial"/>
          <w:lang w:val="mk-MK"/>
        </w:rPr>
      </w:pPr>
    </w:p>
    <w:p w14:paraId="2F48753D" w14:textId="77777777" w:rsidR="00CA12E0" w:rsidRPr="0022655F" w:rsidRDefault="00CA12E0" w:rsidP="00CA12E0">
      <w:pPr>
        <w:rPr>
          <w:rFonts w:ascii="Arial" w:hAnsi="Arial" w:cs="Arial"/>
          <w:lang w:val="mk-MK"/>
        </w:rPr>
      </w:pPr>
    </w:p>
    <w:bookmarkEnd w:id="2"/>
    <w:p w14:paraId="1F4DB150" w14:textId="3F37C055" w:rsidR="00CA12E0" w:rsidRPr="0022655F" w:rsidRDefault="00CA12E0" w:rsidP="00CA12E0">
      <w:pPr>
        <w:rPr>
          <w:rFonts w:ascii="Arial" w:hAnsi="Arial" w:cs="Arial"/>
          <w:lang w:val="mk-MK"/>
        </w:rPr>
      </w:pPr>
    </w:p>
    <w:p w14:paraId="298BD05A" w14:textId="77777777" w:rsidR="006040B7" w:rsidRPr="0022655F" w:rsidRDefault="006040B7" w:rsidP="00CA12E0">
      <w:pPr>
        <w:rPr>
          <w:rFonts w:ascii="Arial" w:hAnsi="Arial" w:cs="Arial"/>
          <w:lang w:val="mk-MK"/>
        </w:rPr>
      </w:pPr>
    </w:p>
    <w:p w14:paraId="189323DE" w14:textId="4D67CA68" w:rsidR="003815DC" w:rsidRPr="0022655F" w:rsidRDefault="003815DC" w:rsidP="00835528">
      <w:pPr>
        <w:jc w:val="center"/>
        <w:rPr>
          <w:rFonts w:ascii="Arial" w:hAnsi="Arial" w:cs="Arial"/>
          <w:lang w:val="mk-MK"/>
        </w:rPr>
      </w:pPr>
      <w:bookmarkStart w:id="4" w:name="_Hlk110946419"/>
      <w:r w:rsidRPr="0022655F">
        <w:rPr>
          <w:rFonts w:ascii="Arial" w:hAnsi="Arial" w:cs="Arial"/>
          <w:lang w:val="mk-MK"/>
        </w:rPr>
        <w:lastRenderedPageBreak/>
        <w:t xml:space="preserve">Графикон 1. Нов бизнис модел во </w:t>
      </w:r>
      <w:r w:rsidR="00E1629C" w:rsidRPr="0022655F">
        <w:rPr>
          <w:rFonts w:ascii="Arial" w:hAnsi="Arial" w:cs="Arial"/>
          <w:lang w:val="mk-MK"/>
        </w:rPr>
        <w:t>земјоделскиот сектор</w:t>
      </w:r>
    </w:p>
    <w:bookmarkEnd w:id="4"/>
    <w:p w14:paraId="4C1DB849" w14:textId="2B33A0F0" w:rsidR="001B1541" w:rsidRPr="0022655F" w:rsidRDefault="001B1541" w:rsidP="00CA12E0">
      <w:pPr>
        <w:rPr>
          <w:rFonts w:ascii="Arial" w:hAnsi="Arial" w:cs="Arial"/>
          <w:lang w:val="mk-MK"/>
        </w:rPr>
      </w:pPr>
    </w:p>
    <w:p w14:paraId="76B1D78C" w14:textId="269ADA44" w:rsidR="001B1541" w:rsidRPr="0022655F" w:rsidRDefault="001B1541" w:rsidP="00CA12E0">
      <w:pPr>
        <w:rPr>
          <w:rFonts w:ascii="Arial" w:hAnsi="Arial" w:cs="Arial"/>
          <w:lang w:val="mk-MK"/>
        </w:rPr>
      </w:pPr>
      <w:r w:rsidRPr="0022655F">
        <w:rPr>
          <w:rFonts w:ascii="Arial" w:hAnsi="Arial" w:cs="Arial"/>
          <w:noProof/>
          <w:lang w:val="mk-MK"/>
        </w:rPr>
        <mc:AlternateContent>
          <mc:Choice Requires="wps">
            <w:drawing>
              <wp:anchor distT="0" distB="0" distL="114300" distR="114300" simplePos="0" relativeHeight="251663360" behindDoc="0" locked="0" layoutInCell="1" allowOverlap="1" wp14:anchorId="6E63662F" wp14:editId="2DD6BAD8">
                <wp:simplePos x="0" y="0"/>
                <wp:positionH relativeFrom="column">
                  <wp:posOffset>3609975</wp:posOffset>
                </wp:positionH>
                <wp:positionV relativeFrom="paragraph">
                  <wp:posOffset>67310</wp:posOffset>
                </wp:positionV>
                <wp:extent cx="1228725" cy="1152525"/>
                <wp:effectExtent l="0" t="0" r="28575" b="28575"/>
                <wp:wrapNone/>
                <wp:docPr id="5" name="Oval 5"/>
                <wp:cNvGraphicFramePr/>
                <a:graphic xmlns:a="http://schemas.openxmlformats.org/drawingml/2006/main">
                  <a:graphicData uri="http://schemas.microsoft.com/office/word/2010/wordprocessingShape">
                    <wps:wsp>
                      <wps:cNvSpPr/>
                      <wps:spPr>
                        <a:xfrm>
                          <a:off x="0" y="0"/>
                          <a:ext cx="1228725" cy="1152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B39CF" w14:textId="7853CF92" w:rsidR="001B1541" w:rsidRPr="001B1541" w:rsidRDefault="001B1541" w:rsidP="001B1541">
                            <w:pPr>
                              <w:ind w:left="-270" w:right="-315"/>
                              <w:jc w:val="center"/>
                              <w:rPr>
                                <w:rFonts w:ascii="Arial" w:hAnsi="Arial" w:cs="Arial"/>
                                <w:b/>
                                <w:bCs/>
                                <w:sz w:val="20"/>
                                <w:szCs w:val="20"/>
                                <w:lang w:val="mk-MK"/>
                              </w:rPr>
                            </w:pPr>
                            <w:r w:rsidRPr="001B1541">
                              <w:rPr>
                                <w:rFonts w:ascii="Arial" w:hAnsi="Arial" w:cs="Arial"/>
                                <w:b/>
                                <w:bCs/>
                                <w:sz w:val="20"/>
                                <w:szCs w:val="20"/>
                                <w:lang w:val="mk-MK"/>
                              </w:rPr>
                              <w:t>Советодавни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3662F" id="Oval 5" o:spid="_x0000_s1026" style="position:absolute;margin-left:284.25pt;margin-top:5.3pt;width:96.7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" fillcolor="#4472c4 [3204]" strokecolor="#1f3763 [1604]" strokeweight="1pt">
                <v:stroke joinstyle="miter"/>
                <v:textbox>
                  <w:txbxContent>
                    <w:p w14:paraId="2D7B39CF" w14:textId="7853CF92" w:rsidR="001B1541" w:rsidRPr="001B1541" w:rsidRDefault="001B1541" w:rsidP="001B1541">
                      <w:pPr>
                        <w:ind w:left="-270" w:right="-315"/>
                        <w:jc w:val="center"/>
                        <w:rPr>
                          <w:rFonts w:ascii="Arial" w:hAnsi="Arial" w:cs="Arial"/>
                          <w:b/>
                          <w:bCs/>
                          <w:sz w:val="20"/>
                          <w:szCs w:val="20"/>
                          <w:lang w:val="mk-MK"/>
                        </w:rPr>
                      </w:pPr>
                      <w:r w:rsidRPr="001B1541">
                        <w:rPr>
                          <w:rFonts w:ascii="Arial" w:hAnsi="Arial" w:cs="Arial"/>
                          <w:b/>
                          <w:bCs/>
                          <w:sz w:val="20"/>
                          <w:szCs w:val="20"/>
                          <w:lang w:val="mk-MK"/>
                        </w:rPr>
                        <w:t>Советодавни услуги</w:t>
                      </w:r>
                    </w:p>
                  </w:txbxContent>
                </v:textbox>
              </v:oval>
            </w:pict>
          </mc:Fallback>
        </mc:AlternateContent>
      </w:r>
    </w:p>
    <w:p w14:paraId="683153B1" w14:textId="401C07D7" w:rsidR="001B1541" w:rsidRPr="0022655F" w:rsidRDefault="001B1541" w:rsidP="00CA12E0">
      <w:pPr>
        <w:rPr>
          <w:rFonts w:ascii="Arial" w:hAnsi="Arial" w:cs="Arial"/>
          <w:lang w:val="mk-MK"/>
        </w:rPr>
      </w:pPr>
      <w:r w:rsidRPr="0022655F">
        <w:rPr>
          <w:rFonts w:ascii="Arial" w:hAnsi="Arial" w:cs="Arial"/>
          <w:noProof/>
          <w:lang w:val="mk-MK"/>
        </w:rPr>
        <mc:AlternateContent>
          <mc:Choice Requires="wps">
            <w:drawing>
              <wp:anchor distT="0" distB="0" distL="114300" distR="114300" simplePos="0" relativeHeight="251661312" behindDoc="0" locked="0" layoutInCell="1" allowOverlap="1" wp14:anchorId="676B9FA4" wp14:editId="44E50733">
                <wp:simplePos x="0" y="0"/>
                <wp:positionH relativeFrom="column">
                  <wp:posOffset>85725</wp:posOffset>
                </wp:positionH>
                <wp:positionV relativeFrom="paragraph">
                  <wp:posOffset>257810</wp:posOffset>
                </wp:positionV>
                <wp:extent cx="1104900" cy="1009650"/>
                <wp:effectExtent l="0" t="0" r="19050" b="19050"/>
                <wp:wrapNone/>
                <wp:docPr id="3" name="Oval 3"/>
                <wp:cNvGraphicFramePr/>
                <a:graphic xmlns:a="http://schemas.openxmlformats.org/drawingml/2006/main">
                  <a:graphicData uri="http://schemas.microsoft.com/office/word/2010/wordprocessingShape">
                    <wps:wsp>
                      <wps:cNvSpPr/>
                      <wps:spPr>
                        <a:xfrm>
                          <a:off x="0" y="0"/>
                          <a:ext cx="1104900" cy="1009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D51A0" w14:textId="2C1EC87A" w:rsidR="001B1541" w:rsidRPr="001B1541" w:rsidRDefault="00EA0442" w:rsidP="00EA0442">
                            <w:pPr>
                              <w:ind w:left="-360" w:right="-315"/>
                              <w:jc w:val="center"/>
                              <w:rPr>
                                <w:rFonts w:ascii="Arial" w:hAnsi="Arial" w:cs="Arial"/>
                                <w:b/>
                                <w:bCs/>
                                <w:sz w:val="20"/>
                                <w:szCs w:val="20"/>
                                <w:lang w:val="mk-MK"/>
                              </w:rPr>
                            </w:pPr>
                            <w:r>
                              <w:rPr>
                                <w:rFonts w:ascii="Arial" w:hAnsi="Arial" w:cs="Arial"/>
                                <w:lang w:val="ru-RU"/>
                              </w:rPr>
                              <w:t>мали</w:t>
                            </w:r>
                            <w:r w:rsidRPr="00E66837">
                              <w:rPr>
                                <w:rFonts w:ascii="Arial" w:hAnsi="Arial" w:cs="Arial"/>
                                <w:lang w:val="ru-RU"/>
                              </w:rPr>
                              <w:t xml:space="preserve"> </w:t>
                            </w:r>
                            <w:r>
                              <w:rPr>
                                <w:rFonts w:ascii="Arial" w:hAnsi="Arial" w:cs="Arial"/>
                                <w:lang w:val="mk-MK"/>
                              </w:rPr>
                              <w:t>земјоделски стопанства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B9FA4" id="Oval 3" o:spid="_x0000_s1027" style="position:absolute;margin-left:6.75pt;margin-top:20.3pt;width:87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" fillcolor="#4472c4 [3204]" strokecolor="#1f3763 [1604]" strokeweight="1pt">
                <v:stroke joinstyle="miter"/>
                <v:textbox>
                  <w:txbxContent>
                    <w:p w14:paraId="7C2D51A0" w14:textId="2C1EC87A" w:rsidR="001B1541" w:rsidRPr="001B1541" w:rsidRDefault="00EA0442" w:rsidP="00EA0442">
                      <w:pPr>
                        <w:ind w:left="-360" w:right="-315"/>
                        <w:jc w:val="center"/>
                        <w:rPr>
                          <w:rFonts w:ascii="Arial" w:hAnsi="Arial" w:cs="Arial"/>
                          <w:b/>
                          <w:bCs/>
                          <w:sz w:val="20"/>
                          <w:szCs w:val="20"/>
                          <w:lang w:val="mk-MK"/>
                        </w:rPr>
                      </w:pPr>
                      <w:r>
                        <w:rPr>
                          <w:rFonts w:ascii="Arial" w:hAnsi="Arial" w:cs="Arial"/>
                          <w:lang w:val="ru-RU"/>
                        </w:rPr>
                        <w:t>мали</w:t>
                      </w:r>
                      <w:r w:rsidRPr="00E66837">
                        <w:rPr>
                          <w:rFonts w:ascii="Arial" w:hAnsi="Arial" w:cs="Arial"/>
                          <w:lang w:val="ru-RU"/>
                        </w:rPr>
                        <w:t xml:space="preserve"> </w:t>
                      </w:r>
                      <w:r>
                        <w:rPr>
                          <w:rFonts w:ascii="Arial" w:hAnsi="Arial" w:cs="Arial"/>
                          <w:lang w:val="mk-MK"/>
                        </w:rPr>
                        <w:t>земјоделски стопанства</w:t>
                      </w:r>
                    </w:p>
                  </w:txbxContent>
                </v:textbox>
              </v:oval>
            </w:pict>
          </mc:Fallback>
        </mc:AlternateContent>
      </w:r>
    </w:p>
    <w:p w14:paraId="7AE2B0BB" w14:textId="53D9D406" w:rsidR="001B1541" w:rsidRPr="0022655F" w:rsidRDefault="001928DD" w:rsidP="00CA12E0">
      <w:pPr>
        <w:rPr>
          <w:rFonts w:ascii="Arial" w:hAnsi="Arial" w:cs="Arial"/>
          <w:lang w:val="mk-MK"/>
        </w:rPr>
      </w:pPr>
      <w:r w:rsidRPr="0022655F">
        <w:rPr>
          <w:rFonts w:ascii="Arial" w:hAnsi="Arial" w:cs="Arial"/>
          <w:noProof/>
          <w:lang w:val="mk-MK"/>
        </w:rPr>
        <mc:AlternateContent>
          <mc:Choice Requires="wps">
            <w:drawing>
              <wp:anchor distT="0" distB="0" distL="114300" distR="114300" simplePos="0" relativeHeight="251670528" behindDoc="0" locked="0" layoutInCell="1" allowOverlap="1" wp14:anchorId="4835664C" wp14:editId="22E95C76">
                <wp:simplePos x="0" y="0"/>
                <wp:positionH relativeFrom="column">
                  <wp:posOffset>1304925</wp:posOffset>
                </wp:positionH>
                <wp:positionV relativeFrom="paragraph">
                  <wp:posOffset>257810</wp:posOffset>
                </wp:positionV>
                <wp:extent cx="2305050" cy="361950"/>
                <wp:effectExtent l="19050" t="19050" r="19050" b="38100"/>
                <wp:wrapNone/>
                <wp:docPr id="9" name="Arrow: Left 9"/>
                <wp:cNvGraphicFramePr/>
                <a:graphic xmlns:a="http://schemas.openxmlformats.org/drawingml/2006/main">
                  <a:graphicData uri="http://schemas.microsoft.com/office/word/2010/wordprocessingShape">
                    <wps:wsp>
                      <wps:cNvSpPr/>
                      <wps:spPr>
                        <a:xfrm>
                          <a:off x="0" y="0"/>
                          <a:ext cx="2305050" cy="361950"/>
                        </a:xfrm>
                        <a:prstGeom prst="left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E7DB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102.75pt;margin-top:20.3pt;width:181.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" adj="1696" fillcolor="#b4c6e7 [1300]" strokecolor="#4472c4 [3204]" strokeweight="1pt"/>
            </w:pict>
          </mc:Fallback>
        </mc:AlternateContent>
      </w:r>
    </w:p>
    <w:p w14:paraId="395EBC27" w14:textId="6DA7A7B6" w:rsidR="001B1541" w:rsidRPr="0022655F" w:rsidRDefault="001B1541" w:rsidP="00CA12E0">
      <w:pPr>
        <w:rPr>
          <w:rFonts w:ascii="Arial" w:hAnsi="Arial" w:cs="Arial"/>
          <w:lang w:val="mk-MK"/>
        </w:rPr>
      </w:pPr>
      <w:r w:rsidRPr="0022655F">
        <w:rPr>
          <w:rFonts w:ascii="Arial" w:hAnsi="Arial" w:cs="Arial"/>
          <w:noProof/>
          <w:lang w:val="mk-MK"/>
        </w:rPr>
        <mc:AlternateContent>
          <mc:Choice Requires="wps">
            <w:drawing>
              <wp:anchor distT="0" distB="0" distL="114300" distR="114300" simplePos="0" relativeHeight="251669504" behindDoc="0" locked="0" layoutInCell="1" allowOverlap="1" wp14:anchorId="0DF41E37" wp14:editId="1C1941B4">
                <wp:simplePos x="0" y="0"/>
                <wp:positionH relativeFrom="column">
                  <wp:posOffset>3914775</wp:posOffset>
                </wp:positionH>
                <wp:positionV relativeFrom="paragraph">
                  <wp:posOffset>142875</wp:posOffset>
                </wp:positionV>
                <wp:extent cx="1162050" cy="1095375"/>
                <wp:effectExtent l="0" t="0" r="19050" b="28575"/>
                <wp:wrapNone/>
                <wp:docPr id="8" name="Oval 8"/>
                <wp:cNvGraphicFramePr/>
                <a:graphic xmlns:a="http://schemas.openxmlformats.org/drawingml/2006/main">
                  <a:graphicData uri="http://schemas.microsoft.com/office/word/2010/wordprocessingShape">
                    <wps:wsp>
                      <wps:cNvSpPr/>
                      <wps:spPr>
                        <a:xfrm>
                          <a:off x="0" y="0"/>
                          <a:ext cx="116205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121D39" w14:textId="77777777" w:rsidR="001B1541" w:rsidRDefault="001B1541" w:rsidP="001928DD">
                            <w:pPr>
                              <w:ind w:left="-270" w:right="-315"/>
                              <w:rPr>
                                <w:rFonts w:ascii="Arial" w:hAnsi="Arial" w:cs="Arial"/>
                                <w:sz w:val="20"/>
                                <w:szCs w:val="20"/>
                                <w:lang w:val="mk-MK"/>
                              </w:rPr>
                            </w:pPr>
                          </w:p>
                          <w:p w14:paraId="54F80AB1" w14:textId="6B9CDE14" w:rsidR="001B1541" w:rsidRPr="001B1541" w:rsidRDefault="001B1541" w:rsidP="005A4C69">
                            <w:pPr>
                              <w:spacing w:line="720" w:lineRule="auto"/>
                              <w:ind w:left="-270" w:right="-315"/>
                              <w:jc w:val="center"/>
                              <w:rPr>
                                <w:rFonts w:ascii="Arial" w:hAnsi="Arial" w:cs="Arial"/>
                                <w:b/>
                                <w:bCs/>
                                <w:sz w:val="20"/>
                                <w:szCs w:val="20"/>
                                <w:lang w:val="mk-MK"/>
                              </w:rPr>
                            </w:pPr>
                            <w:r w:rsidRPr="001B1541">
                              <w:rPr>
                                <w:rFonts w:ascii="Arial" w:hAnsi="Arial" w:cs="Arial"/>
                                <w:b/>
                                <w:bCs/>
                                <w:sz w:val="20"/>
                                <w:szCs w:val="20"/>
                                <w:lang w:val="mk-MK"/>
                              </w:rPr>
                              <w:t>Откупувачи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41E37" id="Oval 8" o:spid="_x0000_s1028" style="position:absolute;margin-left:308.25pt;margin-top:11.25pt;width:91.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" fillcolor="#4472c4 [3204]" strokecolor="#1f3763 [1604]" strokeweight="1pt">
                <v:stroke joinstyle="miter"/>
                <v:textbox>
                  <w:txbxContent>
                    <w:p w14:paraId="5F121D39" w14:textId="77777777" w:rsidR="001B1541" w:rsidRDefault="001B1541" w:rsidP="001928DD">
                      <w:pPr>
                        <w:ind w:left="-270" w:right="-315"/>
                        <w:rPr>
                          <w:rFonts w:ascii="Arial" w:hAnsi="Arial" w:cs="Arial"/>
                          <w:sz w:val="20"/>
                          <w:szCs w:val="20"/>
                          <w:lang w:val="mk-MK"/>
                        </w:rPr>
                      </w:pPr>
                    </w:p>
                    <w:p w14:paraId="54F80AB1" w14:textId="6B9CDE14" w:rsidR="001B1541" w:rsidRPr="001B1541" w:rsidRDefault="001B1541" w:rsidP="005A4C69">
                      <w:pPr>
                        <w:spacing w:line="720" w:lineRule="auto"/>
                        <w:ind w:left="-270" w:right="-315"/>
                        <w:jc w:val="center"/>
                        <w:rPr>
                          <w:rFonts w:ascii="Arial" w:hAnsi="Arial" w:cs="Arial"/>
                          <w:b/>
                          <w:bCs/>
                          <w:sz w:val="20"/>
                          <w:szCs w:val="20"/>
                          <w:lang w:val="mk-MK"/>
                        </w:rPr>
                      </w:pPr>
                      <w:r w:rsidRPr="001B1541">
                        <w:rPr>
                          <w:rFonts w:ascii="Arial" w:hAnsi="Arial" w:cs="Arial"/>
                          <w:b/>
                          <w:bCs/>
                          <w:sz w:val="20"/>
                          <w:szCs w:val="20"/>
                          <w:lang w:val="mk-MK"/>
                        </w:rPr>
                        <w:t>Откупувачи</w:t>
                      </w:r>
                    </w:p>
                  </w:txbxContent>
                </v:textbox>
              </v:oval>
            </w:pict>
          </mc:Fallback>
        </mc:AlternateContent>
      </w:r>
    </w:p>
    <w:p w14:paraId="76888EDF" w14:textId="7622227C" w:rsidR="001B1541" w:rsidRPr="0022655F" w:rsidRDefault="001B1541" w:rsidP="00CA12E0">
      <w:pPr>
        <w:rPr>
          <w:rFonts w:ascii="Arial" w:hAnsi="Arial" w:cs="Arial"/>
          <w:lang w:val="mk-MK"/>
        </w:rPr>
      </w:pPr>
    </w:p>
    <w:p w14:paraId="3118784B" w14:textId="4FC29469" w:rsidR="001B1541" w:rsidRPr="0022655F" w:rsidRDefault="001B1541" w:rsidP="00CA12E0">
      <w:pPr>
        <w:rPr>
          <w:rFonts w:ascii="Arial" w:hAnsi="Arial" w:cs="Arial"/>
          <w:lang w:val="mk-MK"/>
        </w:rPr>
      </w:pPr>
    </w:p>
    <w:p w14:paraId="2B1FAFA2" w14:textId="44C0B2C1" w:rsidR="001B1541" w:rsidRPr="0022655F" w:rsidRDefault="001928DD" w:rsidP="00CA12E0">
      <w:pPr>
        <w:rPr>
          <w:rFonts w:ascii="Arial" w:hAnsi="Arial" w:cs="Arial"/>
          <w:lang w:val="mk-MK"/>
        </w:rPr>
      </w:pPr>
      <w:r w:rsidRPr="0022655F">
        <w:rPr>
          <w:rFonts w:ascii="Arial" w:hAnsi="Arial" w:cs="Arial"/>
          <w:noProof/>
          <w:lang w:val="mk-MK"/>
        </w:rPr>
        <mc:AlternateContent>
          <mc:Choice Requires="wps">
            <w:drawing>
              <wp:anchor distT="0" distB="0" distL="114300" distR="114300" simplePos="0" relativeHeight="251667456" behindDoc="0" locked="0" layoutInCell="1" allowOverlap="1" wp14:anchorId="42EF00CA" wp14:editId="05D79DCF">
                <wp:simplePos x="0" y="0"/>
                <wp:positionH relativeFrom="column">
                  <wp:posOffset>1828800</wp:posOffset>
                </wp:positionH>
                <wp:positionV relativeFrom="paragraph">
                  <wp:posOffset>39329</wp:posOffset>
                </wp:positionV>
                <wp:extent cx="1306056" cy="1258784"/>
                <wp:effectExtent l="0" t="0" r="27940" b="17780"/>
                <wp:wrapNone/>
                <wp:docPr id="7" name="Oval 7"/>
                <wp:cNvGraphicFramePr/>
                <a:graphic xmlns:a="http://schemas.openxmlformats.org/drawingml/2006/main">
                  <a:graphicData uri="http://schemas.microsoft.com/office/word/2010/wordprocessingShape">
                    <wps:wsp>
                      <wps:cNvSpPr/>
                      <wps:spPr>
                        <a:xfrm>
                          <a:off x="0" y="0"/>
                          <a:ext cx="1306056" cy="125878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E2AEDC" w14:textId="28743A6E" w:rsidR="001928DD" w:rsidRPr="00B55503" w:rsidRDefault="001928DD" w:rsidP="00B55503">
                            <w:pPr>
                              <w:ind w:right="-101"/>
                              <w:jc w:val="center"/>
                              <w:rPr>
                                <w:rFonts w:ascii="Arial" w:hAnsi="Arial" w:cs="Arial"/>
                                <w:b/>
                                <w:bCs/>
                                <w:sz w:val="20"/>
                                <w:szCs w:val="20"/>
                                <w:lang w:val="mk-MK"/>
                              </w:rPr>
                            </w:pPr>
                            <w:r w:rsidRPr="00B55503">
                              <w:rPr>
                                <w:rFonts w:ascii="Arial" w:hAnsi="Arial" w:cs="Arial"/>
                                <w:b/>
                                <w:bCs/>
                                <w:sz w:val="20"/>
                                <w:szCs w:val="20"/>
                                <w:lang w:val="mk-MK"/>
                              </w:rPr>
                              <w:t xml:space="preserve">Добавувачи на репро </w:t>
                            </w:r>
                            <w:r w:rsidR="00B55503">
                              <w:rPr>
                                <w:rFonts w:ascii="Arial" w:hAnsi="Arial" w:cs="Arial"/>
                                <w:b/>
                                <w:bCs/>
                                <w:sz w:val="20"/>
                                <w:szCs w:val="20"/>
                                <w:lang w:val="mk-MK"/>
                              </w:rPr>
                              <w:t xml:space="preserve"> -м</w:t>
                            </w:r>
                            <w:r w:rsidRPr="00B55503">
                              <w:rPr>
                                <w:rFonts w:ascii="Arial" w:hAnsi="Arial" w:cs="Arial"/>
                                <w:b/>
                                <w:bCs/>
                                <w:sz w:val="20"/>
                                <w:szCs w:val="20"/>
                                <w:lang w:val="mk-MK"/>
                              </w:rPr>
                              <w:t>атеријали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F00CA" id="Oval 7" o:spid="_x0000_s1029" style="position:absolute;margin-left:2in;margin-top:3.1pt;width:102.85pt;height:9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" fillcolor="#4472c4 [3204]" strokecolor="#1f3763 [1604]" strokeweight="1pt">
                <v:stroke joinstyle="miter"/>
                <v:textbox>
                  <w:txbxContent>
                    <w:p w14:paraId="3EE2AEDC" w14:textId="28743A6E" w:rsidR="001928DD" w:rsidRPr="00B55503" w:rsidRDefault="001928DD" w:rsidP="00B55503">
                      <w:pPr>
                        <w:ind w:right="-101"/>
                        <w:jc w:val="center"/>
                        <w:rPr>
                          <w:rFonts w:ascii="Arial" w:hAnsi="Arial" w:cs="Arial"/>
                          <w:b/>
                          <w:bCs/>
                          <w:sz w:val="20"/>
                          <w:szCs w:val="20"/>
                          <w:lang w:val="mk-MK"/>
                        </w:rPr>
                      </w:pPr>
                      <w:r w:rsidRPr="00B55503">
                        <w:rPr>
                          <w:rFonts w:ascii="Arial" w:hAnsi="Arial" w:cs="Arial"/>
                          <w:b/>
                          <w:bCs/>
                          <w:sz w:val="20"/>
                          <w:szCs w:val="20"/>
                          <w:lang w:val="mk-MK"/>
                        </w:rPr>
                        <w:t xml:space="preserve">Добавувачи на репро </w:t>
                      </w:r>
                      <w:r w:rsidR="00B55503">
                        <w:rPr>
                          <w:rFonts w:ascii="Arial" w:hAnsi="Arial" w:cs="Arial"/>
                          <w:b/>
                          <w:bCs/>
                          <w:sz w:val="20"/>
                          <w:szCs w:val="20"/>
                          <w:lang w:val="mk-MK"/>
                        </w:rPr>
                        <w:t xml:space="preserve"> -м</w:t>
                      </w:r>
                      <w:r w:rsidRPr="00B55503">
                        <w:rPr>
                          <w:rFonts w:ascii="Arial" w:hAnsi="Arial" w:cs="Arial"/>
                          <w:b/>
                          <w:bCs/>
                          <w:sz w:val="20"/>
                          <w:szCs w:val="20"/>
                          <w:lang w:val="mk-MK"/>
                        </w:rPr>
                        <w:t>атеријали</w:t>
                      </w:r>
                    </w:p>
                  </w:txbxContent>
                </v:textbox>
              </v:oval>
            </w:pict>
          </mc:Fallback>
        </mc:AlternateContent>
      </w:r>
      <w:r w:rsidRPr="0022655F">
        <w:rPr>
          <w:rFonts w:ascii="Arial" w:hAnsi="Arial" w:cs="Arial"/>
          <w:noProof/>
          <w:lang w:val="mk-MK"/>
        </w:rPr>
        <mc:AlternateContent>
          <mc:Choice Requires="wps">
            <w:drawing>
              <wp:anchor distT="0" distB="0" distL="114300" distR="114300" simplePos="0" relativeHeight="251671552" behindDoc="0" locked="0" layoutInCell="1" allowOverlap="1" wp14:anchorId="4251917D" wp14:editId="4BDB7A76">
                <wp:simplePos x="0" y="0"/>
                <wp:positionH relativeFrom="column">
                  <wp:posOffset>3157855</wp:posOffset>
                </wp:positionH>
                <wp:positionV relativeFrom="paragraph">
                  <wp:posOffset>71645</wp:posOffset>
                </wp:positionV>
                <wp:extent cx="695705" cy="266700"/>
                <wp:effectExtent l="0" t="95250" r="28575" b="95250"/>
                <wp:wrapNone/>
                <wp:docPr id="10" name="Arrow: Left 10"/>
                <wp:cNvGraphicFramePr/>
                <a:graphic xmlns:a="http://schemas.openxmlformats.org/drawingml/2006/main">
                  <a:graphicData uri="http://schemas.microsoft.com/office/word/2010/wordprocessingShape">
                    <wps:wsp>
                      <wps:cNvSpPr/>
                      <wps:spPr>
                        <a:xfrm rot="20220677">
                          <a:off x="0" y="0"/>
                          <a:ext cx="695705" cy="266700"/>
                        </a:xfrm>
                        <a:prstGeom prst="lef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83F3" id="Arrow: Left 10" o:spid="_x0000_s1026" type="#_x0000_t66" style="position:absolute;margin-left:248.65pt;margin-top:5.65pt;width:54.8pt;height:21pt;rotation:-1506589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" adj="4140" fillcolor="#b4c6e7 [1300]" strokecolor="#1f3763 [1604]" strokeweight="1pt"/>
            </w:pict>
          </mc:Fallback>
        </mc:AlternateContent>
      </w:r>
      <w:r w:rsidRPr="0022655F">
        <w:rPr>
          <w:rFonts w:ascii="Arial" w:hAnsi="Arial" w:cs="Arial"/>
          <w:noProof/>
          <w:lang w:val="mk-MK"/>
        </w:rPr>
        <mc:AlternateContent>
          <mc:Choice Requires="wps">
            <w:drawing>
              <wp:anchor distT="0" distB="0" distL="114300" distR="114300" simplePos="0" relativeHeight="251673600" behindDoc="0" locked="0" layoutInCell="1" allowOverlap="1" wp14:anchorId="621A0D09" wp14:editId="1DC25277">
                <wp:simplePos x="0" y="0"/>
                <wp:positionH relativeFrom="column">
                  <wp:posOffset>1123316</wp:posOffset>
                </wp:positionH>
                <wp:positionV relativeFrom="paragraph">
                  <wp:posOffset>16510</wp:posOffset>
                </wp:positionV>
                <wp:extent cx="695705" cy="266700"/>
                <wp:effectExtent l="0" t="114300" r="0" b="152400"/>
                <wp:wrapNone/>
                <wp:docPr id="11" name="Arrow: Left 11"/>
                <wp:cNvGraphicFramePr/>
                <a:graphic xmlns:a="http://schemas.openxmlformats.org/drawingml/2006/main">
                  <a:graphicData uri="http://schemas.microsoft.com/office/word/2010/wordprocessingShape">
                    <wps:wsp>
                      <wps:cNvSpPr/>
                      <wps:spPr>
                        <a:xfrm rot="2152124">
                          <a:off x="0" y="0"/>
                          <a:ext cx="695705" cy="266700"/>
                        </a:xfrm>
                        <a:prstGeom prst="lef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6312" id="Arrow: Left 11" o:spid="_x0000_s1026" type="#_x0000_t66" style="position:absolute;margin-left:88.45pt;margin-top:1.3pt;width:54.8pt;height:21pt;rotation:235069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" adj="4140" fillcolor="#b4c6e7 [1300]" strokecolor="#1f3763 [1604]" strokeweight="1pt"/>
            </w:pict>
          </mc:Fallback>
        </mc:AlternateContent>
      </w:r>
    </w:p>
    <w:p w14:paraId="467558A7" w14:textId="331BECD8" w:rsidR="001B1541" w:rsidRPr="0022655F" w:rsidRDefault="001B1541" w:rsidP="00CA12E0">
      <w:pPr>
        <w:rPr>
          <w:rFonts w:ascii="Arial" w:hAnsi="Arial" w:cs="Arial"/>
          <w:lang w:val="mk-MK"/>
        </w:rPr>
      </w:pPr>
    </w:p>
    <w:p w14:paraId="773233C5" w14:textId="77777777" w:rsidR="001B1541" w:rsidRPr="0022655F" w:rsidRDefault="001B1541" w:rsidP="00CA12E0">
      <w:pPr>
        <w:rPr>
          <w:rFonts w:ascii="Arial" w:hAnsi="Arial" w:cs="Arial"/>
          <w:lang w:val="mk-MK"/>
        </w:rPr>
      </w:pPr>
    </w:p>
    <w:p w14:paraId="5F2B93E5" w14:textId="77777777" w:rsidR="001928DD" w:rsidRPr="0022655F" w:rsidRDefault="001928DD" w:rsidP="00CA12E0">
      <w:pPr>
        <w:rPr>
          <w:rFonts w:ascii="Arial" w:hAnsi="Arial" w:cs="Arial"/>
          <w:noProof/>
          <w:lang w:val="mk-MK"/>
        </w:rPr>
      </w:pPr>
    </w:p>
    <w:p w14:paraId="1D05DBE0" w14:textId="77777777" w:rsidR="00CA12E0" w:rsidRPr="0022655F" w:rsidRDefault="00CA12E0" w:rsidP="00CA12E0">
      <w:pPr>
        <w:rPr>
          <w:rFonts w:ascii="Arial" w:hAnsi="Arial" w:cs="Arial"/>
          <w:lang w:val="mk-MK"/>
        </w:rPr>
      </w:pPr>
    </w:p>
    <w:p w14:paraId="4EE46580" w14:textId="77777777" w:rsidR="001928DD" w:rsidRPr="0022655F" w:rsidRDefault="001928DD" w:rsidP="005A4C69">
      <w:pPr>
        <w:jc w:val="both"/>
        <w:rPr>
          <w:rFonts w:ascii="Arial" w:hAnsi="Arial" w:cs="Arial"/>
          <w:lang w:val="mk-MK"/>
        </w:rPr>
      </w:pPr>
    </w:p>
    <w:p w14:paraId="1ED9AC85" w14:textId="628C4D8E" w:rsidR="005A4C69" w:rsidRDefault="005A4C69" w:rsidP="005A4C69">
      <w:pPr>
        <w:jc w:val="both"/>
        <w:rPr>
          <w:rFonts w:ascii="Arial" w:hAnsi="Arial" w:cs="Arial"/>
          <w:lang w:val="mk-MK"/>
        </w:rPr>
      </w:pPr>
      <w:r w:rsidRPr="0022655F">
        <w:rPr>
          <w:rFonts w:ascii="Arial" w:hAnsi="Arial" w:cs="Arial"/>
          <w:lang w:val="mk-MK"/>
        </w:rPr>
        <w:t>Новиот бизнис модел како успешна пилот интервенција, беше имплементиран во периодот декември 2021 - март 2022 го</w:t>
      </w:r>
      <w:r w:rsidR="00565B19" w:rsidRPr="0022655F">
        <w:rPr>
          <w:rFonts w:ascii="Arial" w:hAnsi="Arial" w:cs="Arial"/>
          <w:lang w:val="mk-MK"/>
        </w:rPr>
        <w:t>дина, во рамките на проектот „Ј</w:t>
      </w:r>
      <w:r w:rsidRPr="0022655F">
        <w:rPr>
          <w:rFonts w:ascii="Arial" w:hAnsi="Arial" w:cs="Arial"/>
          <w:lang w:val="mk-MK"/>
        </w:rPr>
        <w:t xml:space="preserve">акнување на вредносниот синџир во потсекторот кромид“, во кој беа вклучени 20 </w:t>
      </w:r>
      <w:r w:rsidR="00575AD0" w:rsidRPr="0022655F">
        <w:rPr>
          <w:rFonts w:ascii="Arial" w:hAnsi="Arial" w:cs="Arial"/>
          <w:lang w:val="mk-MK"/>
        </w:rPr>
        <w:t xml:space="preserve">мали земјоделски стопанства </w:t>
      </w:r>
      <w:r w:rsidR="00835528" w:rsidRPr="0022655F">
        <w:rPr>
          <w:rFonts w:ascii="Arial" w:hAnsi="Arial" w:cs="Arial"/>
          <w:lang w:val="mk-MK"/>
        </w:rPr>
        <w:t>кои воспоставија договорно производство со земјоделско-откупната компанија</w:t>
      </w:r>
      <w:r w:rsidR="00F13E29">
        <w:rPr>
          <w:rFonts w:ascii="Arial" w:hAnsi="Arial" w:cs="Arial"/>
          <w:lang w:val="mk-MK"/>
        </w:rPr>
        <w:t xml:space="preserve"> </w:t>
      </w:r>
      <w:r w:rsidRPr="0022655F">
        <w:rPr>
          <w:rFonts w:ascii="Arial" w:hAnsi="Arial" w:cs="Arial"/>
          <w:lang w:val="mk-MK"/>
        </w:rPr>
        <w:t>Туран</w:t>
      </w:r>
      <w:r w:rsidR="00835528" w:rsidRPr="0022655F">
        <w:rPr>
          <w:rFonts w:ascii="Arial" w:hAnsi="Arial" w:cs="Arial"/>
          <w:lang w:val="mk-MK"/>
        </w:rPr>
        <w:t xml:space="preserve"> – Иван ДООЕЛ</w:t>
      </w:r>
      <w:r w:rsidRPr="0022655F">
        <w:rPr>
          <w:rFonts w:ascii="Arial" w:hAnsi="Arial" w:cs="Arial"/>
          <w:lang w:val="mk-MK"/>
        </w:rPr>
        <w:t xml:space="preserve">, </w:t>
      </w:r>
      <w:r w:rsidR="00835528" w:rsidRPr="0022655F">
        <w:rPr>
          <w:rFonts w:ascii="Arial" w:hAnsi="Arial" w:cs="Arial"/>
          <w:lang w:val="mk-MK"/>
        </w:rPr>
        <w:t xml:space="preserve">од </w:t>
      </w:r>
      <w:r w:rsidRPr="0022655F">
        <w:rPr>
          <w:rFonts w:ascii="Arial" w:hAnsi="Arial" w:cs="Arial"/>
          <w:lang w:val="mk-MK"/>
        </w:rPr>
        <w:t>Богданци.</w:t>
      </w:r>
    </w:p>
    <w:p w14:paraId="15F726A9" w14:textId="77777777" w:rsidR="0022655F" w:rsidRPr="0022655F" w:rsidRDefault="0022655F" w:rsidP="005A4C69">
      <w:pPr>
        <w:jc w:val="both"/>
        <w:rPr>
          <w:rFonts w:ascii="Arial" w:hAnsi="Arial" w:cs="Arial"/>
          <w:lang w:val="mk-MK"/>
        </w:rPr>
      </w:pPr>
    </w:p>
    <w:p w14:paraId="0B394965" w14:textId="0FFCF420" w:rsidR="00AF66E7" w:rsidRPr="0022655F" w:rsidRDefault="00AF66E7" w:rsidP="00AF66E7">
      <w:pPr>
        <w:jc w:val="both"/>
        <w:rPr>
          <w:rFonts w:ascii="Arial" w:hAnsi="Arial" w:cs="Arial"/>
          <w:b/>
          <w:u w:val="single"/>
          <w:lang w:val="mk-MK"/>
        </w:rPr>
      </w:pPr>
      <w:r w:rsidRPr="0022655F">
        <w:rPr>
          <w:rFonts w:ascii="Arial" w:hAnsi="Arial" w:cs="Arial"/>
          <w:b/>
          <w:u w:val="single"/>
          <w:lang w:val="mk-MK"/>
        </w:rPr>
        <w:t>Одговорности на партнер</w:t>
      </w:r>
      <w:r w:rsidR="003D26CE" w:rsidRPr="0022655F">
        <w:rPr>
          <w:rFonts w:ascii="Arial" w:hAnsi="Arial" w:cs="Arial"/>
          <w:b/>
          <w:u w:val="single"/>
          <w:lang w:val="mk-MK"/>
        </w:rPr>
        <w:t>(и)</w:t>
      </w:r>
    </w:p>
    <w:p w14:paraId="2FC1613D" w14:textId="23B5FF40" w:rsidR="00AF66E7" w:rsidRPr="0022655F" w:rsidRDefault="00AF66E7" w:rsidP="00AF66E7">
      <w:pPr>
        <w:jc w:val="both"/>
        <w:rPr>
          <w:rFonts w:ascii="Arial" w:hAnsi="Arial" w:cs="Arial"/>
          <w:lang w:val="mk-MK"/>
        </w:rPr>
      </w:pPr>
      <w:r w:rsidRPr="0022655F">
        <w:rPr>
          <w:rFonts w:ascii="Arial" w:hAnsi="Arial" w:cs="Arial"/>
          <w:lang w:val="mk-MK"/>
        </w:rPr>
        <w:t>● Успешно спровед</w:t>
      </w:r>
      <w:r w:rsidR="00835528" w:rsidRPr="0022655F">
        <w:rPr>
          <w:rFonts w:ascii="Arial" w:hAnsi="Arial" w:cs="Arial"/>
          <w:lang w:val="mk-MK"/>
        </w:rPr>
        <w:t>ување на</w:t>
      </w:r>
      <w:r w:rsidRPr="0022655F">
        <w:rPr>
          <w:rFonts w:ascii="Arial" w:hAnsi="Arial" w:cs="Arial"/>
          <w:lang w:val="mk-MK"/>
        </w:rPr>
        <w:t xml:space="preserve"> интервенција</w:t>
      </w:r>
      <w:r w:rsidR="00835528" w:rsidRPr="0022655F">
        <w:rPr>
          <w:rFonts w:ascii="Arial" w:hAnsi="Arial" w:cs="Arial"/>
          <w:lang w:val="mk-MK"/>
        </w:rPr>
        <w:t xml:space="preserve"> </w:t>
      </w:r>
      <w:r w:rsidRPr="0022655F">
        <w:rPr>
          <w:rFonts w:ascii="Arial" w:hAnsi="Arial" w:cs="Arial"/>
          <w:lang w:val="mk-MK"/>
        </w:rPr>
        <w:t>заснована на MSD пристапот</w:t>
      </w:r>
      <w:r w:rsidR="00835528" w:rsidRPr="0022655F">
        <w:rPr>
          <w:rFonts w:ascii="Arial" w:hAnsi="Arial" w:cs="Arial"/>
          <w:lang w:val="mk-MK"/>
        </w:rPr>
        <w:t>;</w:t>
      </w:r>
    </w:p>
    <w:p w14:paraId="28BC27D2" w14:textId="7DE3DE79" w:rsidR="00AF66E7" w:rsidRPr="0022655F" w:rsidRDefault="00835528" w:rsidP="00AF66E7">
      <w:pPr>
        <w:jc w:val="both"/>
        <w:rPr>
          <w:rFonts w:ascii="Arial" w:hAnsi="Arial" w:cs="Arial"/>
          <w:lang w:val="mk-MK"/>
        </w:rPr>
      </w:pPr>
      <w:r w:rsidRPr="0022655F">
        <w:rPr>
          <w:rFonts w:ascii="Arial" w:hAnsi="Arial" w:cs="Arial"/>
          <w:lang w:val="mk-MK"/>
        </w:rPr>
        <w:t xml:space="preserve">● Да </w:t>
      </w:r>
      <w:r w:rsidR="00AF66E7" w:rsidRPr="0022655F">
        <w:rPr>
          <w:rFonts w:ascii="Arial" w:hAnsi="Arial" w:cs="Arial"/>
          <w:lang w:val="mk-MK"/>
        </w:rPr>
        <w:t>имплементира и усвои развоен бизнис модел за зголемување на пристапот до пазарот преку подобрување на квалитетот на земјоделското производство</w:t>
      </w:r>
      <w:r w:rsidR="009E761E" w:rsidRPr="0022655F">
        <w:rPr>
          <w:rFonts w:ascii="Arial" w:hAnsi="Arial" w:cs="Arial"/>
          <w:lang w:val="mk-MK"/>
        </w:rPr>
        <w:t>;</w:t>
      </w:r>
    </w:p>
    <w:p w14:paraId="47FDFF8C" w14:textId="4F02D391" w:rsidR="006040B7" w:rsidRPr="0022655F" w:rsidRDefault="00AF66E7" w:rsidP="00AF66E7">
      <w:pPr>
        <w:jc w:val="both"/>
        <w:rPr>
          <w:rFonts w:ascii="Arial" w:hAnsi="Arial" w:cs="Arial"/>
          <w:lang w:val="mk-MK"/>
        </w:rPr>
      </w:pPr>
      <w:r w:rsidRPr="0022655F">
        <w:rPr>
          <w:rFonts w:ascii="Arial" w:hAnsi="Arial" w:cs="Arial"/>
          <w:lang w:val="mk-MK"/>
        </w:rPr>
        <w:t xml:space="preserve">● Да има активна улога во идентификувањето на </w:t>
      </w:r>
      <w:r w:rsidR="00EA0442" w:rsidRPr="0022655F">
        <w:rPr>
          <w:rFonts w:ascii="Arial" w:hAnsi="Arial" w:cs="Arial"/>
          <w:lang w:val="mk-MK"/>
        </w:rPr>
        <w:t xml:space="preserve">мали земјоделски стопанства </w:t>
      </w:r>
      <w:r w:rsidRPr="0022655F">
        <w:rPr>
          <w:rFonts w:ascii="Arial" w:hAnsi="Arial" w:cs="Arial"/>
          <w:lang w:val="mk-MK"/>
        </w:rPr>
        <w:t>кои ќе бидат вклучени во интервенцијата, со посебен акцент на жените и младите</w:t>
      </w:r>
      <w:r w:rsidR="009E761E" w:rsidRPr="0022655F">
        <w:rPr>
          <w:rFonts w:ascii="Arial" w:hAnsi="Arial" w:cs="Arial"/>
          <w:lang w:val="mk-MK"/>
        </w:rPr>
        <w:t>;</w:t>
      </w:r>
    </w:p>
    <w:p w14:paraId="07C3FBDE" w14:textId="0E896540" w:rsidR="00AF66E7" w:rsidRPr="0022655F" w:rsidRDefault="00AF66E7" w:rsidP="00AF66E7">
      <w:pPr>
        <w:jc w:val="both"/>
        <w:rPr>
          <w:rFonts w:ascii="Arial" w:hAnsi="Arial" w:cs="Arial"/>
          <w:lang w:val="mk-MK"/>
        </w:rPr>
      </w:pPr>
      <w:r w:rsidRPr="0022655F">
        <w:rPr>
          <w:rFonts w:ascii="Arial" w:hAnsi="Arial" w:cs="Arial"/>
          <w:lang w:val="mk-MK"/>
        </w:rPr>
        <w:t>● Во заедничка соработка со МРР на СМ активно да учествува во изработката на интервентниот план, буџетот и планот за следење и мерење на резултатите (MRM</w:t>
      </w:r>
      <w:r w:rsidRPr="0022655F">
        <w:rPr>
          <w:rStyle w:val="FootnoteReference"/>
          <w:rFonts w:ascii="Arial" w:hAnsi="Arial" w:cs="Arial"/>
          <w:lang w:val="mk-MK"/>
        </w:rPr>
        <w:footnoteReference w:id="2"/>
      </w:r>
      <w:r w:rsidRPr="0022655F">
        <w:rPr>
          <w:rFonts w:ascii="Arial" w:hAnsi="Arial" w:cs="Arial"/>
          <w:lang w:val="mk-MK"/>
        </w:rPr>
        <w:t>)</w:t>
      </w:r>
      <w:r w:rsidR="009E761E" w:rsidRPr="0022655F">
        <w:rPr>
          <w:rFonts w:ascii="Arial" w:hAnsi="Arial" w:cs="Arial"/>
          <w:lang w:val="mk-MK"/>
        </w:rPr>
        <w:t>;</w:t>
      </w:r>
    </w:p>
    <w:p w14:paraId="04A22EB2" w14:textId="545CF0F7" w:rsidR="00AF66E7" w:rsidRPr="0022655F" w:rsidRDefault="00AF66E7" w:rsidP="00AF66E7">
      <w:pPr>
        <w:jc w:val="both"/>
        <w:rPr>
          <w:rFonts w:ascii="Arial" w:hAnsi="Arial" w:cs="Arial"/>
          <w:lang w:val="mk-MK"/>
        </w:rPr>
      </w:pPr>
      <w:r w:rsidRPr="0022655F">
        <w:rPr>
          <w:rFonts w:ascii="Arial" w:hAnsi="Arial" w:cs="Arial"/>
          <w:lang w:val="mk-MK"/>
        </w:rPr>
        <w:lastRenderedPageBreak/>
        <w:t xml:space="preserve">● Да </w:t>
      </w:r>
      <w:r w:rsidR="00EB3F8B" w:rsidRPr="0022655F">
        <w:rPr>
          <w:rFonts w:ascii="Arial" w:hAnsi="Arial" w:cs="Arial"/>
          <w:lang w:val="mk-MK"/>
        </w:rPr>
        <w:t>спроведува</w:t>
      </w:r>
      <w:r w:rsidRPr="0022655F">
        <w:rPr>
          <w:rFonts w:ascii="Arial" w:hAnsi="Arial" w:cs="Arial"/>
          <w:lang w:val="mk-MK"/>
        </w:rPr>
        <w:t xml:space="preserve"> мониторинг на резултатите од интервенцијата и навремено и ефикасно да се собираат податоци потребни за системот за мониторинг и мерење резултати (MRM) на проектот IISEE</w:t>
      </w:r>
      <w:r w:rsidR="00D171D3" w:rsidRPr="0022655F">
        <w:rPr>
          <w:rFonts w:ascii="Arial" w:hAnsi="Arial" w:cs="Arial"/>
          <w:lang w:val="mk-MK"/>
        </w:rPr>
        <w:t>;</w:t>
      </w:r>
    </w:p>
    <w:p w14:paraId="5CE61B3C" w14:textId="56563D21" w:rsidR="00AF66E7" w:rsidRPr="0022655F" w:rsidRDefault="00AF66E7" w:rsidP="00AF66E7">
      <w:pPr>
        <w:jc w:val="both"/>
        <w:rPr>
          <w:rFonts w:ascii="Arial" w:hAnsi="Arial" w:cs="Arial"/>
          <w:lang w:val="mk-MK"/>
        </w:rPr>
      </w:pPr>
      <w:r w:rsidRPr="0022655F">
        <w:rPr>
          <w:rFonts w:ascii="Arial" w:hAnsi="Arial" w:cs="Arial"/>
          <w:lang w:val="mk-MK"/>
        </w:rPr>
        <w:t xml:space="preserve">● </w:t>
      </w:r>
      <w:r w:rsidR="00EB3F8B" w:rsidRPr="0022655F">
        <w:rPr>
          <w:rFonts w:ascii="Arial" w:hAnsi="Arial" w:cs="Arial"/>
          <w:lang w:val="mk-MK"/>
        </w:rPr>
        <w:t xml:space="preserve">Да соработува и </w:t>
      </w:r>
      <w:r w:rsidRPr="0022655F">
        <w:rPr>
          <w:rFonts w:ascii="Arial" w:hAnsi="Arial" w:cs="Arial"/>
          <w:lang w:val="mk-MK"/>
        </w:rPr>
        <w:t>навремено</w:t>
      </w:r>
      <w:r w:rsidR="00EB3F8B" w:rsidRPr="0022655F">
        <w:rPr>
          <w:rFonts w:ascii="Arial" w:hAnsi="Arial" w:cs="Arial"/>
          <w:lang w:val="mk-MK"/>
        </w:rPr>
        <w:t xml:space="preserve"> да известува </w:t>
      </w:r>
      <w:r w:rsidRPr="0022655F">
        <w:rPr>
          <w:rFonts w:ascii="Arial" w:hAnsi="Arial" w:cs="Arial"/>
          <w:lang w:val="mk-MK"/>
        </w:rPr>
        <w:t xml:space="preserve"> до персоналот на МРР на СМ и </w:t>
      </w:r>
      <w:r w:rsidR="00EB3F8B" w:rsidRPr="0022655F">
        <w:rPr>
          <w:rFonts w:ascii="Arial" w:hAnsi="Arial" w:cs="Arial"/>
          <w:lang w:val="mk-MK"/>
        </w:rPr>
        <w:t xml:space="preserve">да </w:t>
      </w:r>
      <w:r w:rsidRPr="0022655F">
        <w:rPr>
          <w:rFonts w:ascii="Arial" w:hAnsi="Arial" w:cs="Arial"/>
          <w:lang w:val="mk-MK"/>
        </w:rPr>
        <w:t>одржува и развива соработка заснована на учество, одговорност, зајакнување,</w:t>
      </w:r>
      <w:r w:rsidR="00EB3F8B" w:rsidRPr="0022655F">
        <w:rPr>
          <w:rFonts w:ascii="Arial" w:hAnsi="Arial" w:cs="Arial"/>
          <w:lang w:val="mk-MK"/>
        </w:rPr>
        <w:t xml:space="preserve"> </w:t>
      </w:r>
      <w:r w:rsidRPr="0022655F">
        <w:rPr>
          <w:rFonts w:ascii="Arial" w:hAnsi="Arial" w:cs="Arial"/>
          <w:lang w:val="mk-MK"/>
        </w:rPr>
        <w:t>недискриминацијата и транспарентност. Родовата еднаквост е водечки принцип за сите аспекти на оваа соработка</w:t>
      </w:r>
      <w:r w:rsidR="009E761E" w:rsidRPr="0022655F">
        <w:rPr>
          <w:rFonts w:ascii="Arial" w:hAnsi="Arial" w:cs="Arial"/>
          <w:lang w:val="mk-MK"/>
        </w:rPr>
        <w:t>;</w:t>
      </w:r>
    </w:p>
    <w:p w14:paraId="342C6025" w14:textId="7C6A530C" w:rsidR="0064154A" w:rsidRDefault="00AF66E7" w:rsidP="00CA12E0">
      <w:pPr>
        <w:rPr>
          <w:rFonts w:ascii="Arial" w:hAnsi="Arial" w:cs="Arial"/>
          <w:lang w:val="mk-MK"/>
        </w:rPr>
      </w:pPr>
      <w:r w:rsidRPr="0022655F">
        <w:rPr>
          <w:rFonts w:ascii="Arial" w:hAnsi="Arial" w:cs="Arial"/>
          <w:lang w:val="mk-MK"/>
        </w:rPr>
        <w:t xml:space="preserve">● Да </w:t>
      </w:r>
      <w:r w:rsidR="00EB3F8B" w:rsidRPr="0022655F">
        <w:rPr>
          <w:rFonts w:ascii="Arial" w:hAnsi="Arial" w:cs="Arial"/>
          <w:lang w:val="mk-MK"/>
        </w:rPr>
        <w:t>го</w:t>
      </w:r>
      <w:r w:rsidRPr="0022655F">
        <w:rPr>
          <w:rFonts w:ascii="Arial" w:hAnsi="Arial" w:cs="Arial"/>
          <w:lang w:val="mk-MK"/>
        </w:rPr>
        <w:t xml:space="preserve"> ​​почитува кодексот на однесување на We Effect, антикоруп</w:t>
      </w:r>
      <w:r w:rsidR="009739FF" w:rsidRPr="0022655F">
        <w:rPr>
          <w:rFonts w:ascii="Arial" w:hAnsi="Arial" w:cs="Arial"/>
          <w:lang w:val="mk-MK"/>
        </w:rPr>
        <w:t xml:space="preserve">циските принципи итн. (Достапно </w:t>
      </w:r>
      <w:r w:rsidRPr="0022655F">
        <w:rPr>
          <w:rFonts w:ascii="Arial" w:hAnsi="Arial" w:cs="Arial"/>
          <w:lang w:val="mk-MK"/>
        </w:rPr>
        <w:t xml:space="preserve">на: </w:t>
      </w:r>
      <w:hyperlink r:id="rId7" w:history="1">
        <w:r w:rsidR="0022655F" w:rsidRPr="0073473D">
          <w:rPr>
            <w:rStyle w:val="Hyperlink"/>
            <w:rFonts w:ascii="Arial" w:hAnsi="Arial" w:cs="Arial"/>
            <w:lang w:val="mk-MK"/>
          </w:rPr>
          <w:t>https://weeffect.org/app/uploads/2020/10/gov-0150-v.3.0-we-gl-code-of-conduct.pdf</w:t>
        </w:r>
      </w:hyperlink>
      <w:r w:rsidR="0022655F">
        <w:rPr>
          <w:rFonts w:ascii="Arial" w:hAnsi="Arial" w:cs="Arial"/>
          <w:lang w:val="mk-MK"/>
        </w:rPr>
        <w:t xml:space="preserve"> </w:t>
      </w:r>
      <w:r w:rsidRPr="0022655F">
        <w:rPr>
          <w:rFonts w:ascii="Arial" w:hAnsi="Arial" w:cs="Arial"/>
          <w:lang w:val="mk-MK"/>
        </w:rPr>
        <w:t xml:space="preserve">и </w:t>
      </w:r>
      <w:hyperlink r:id="rId8" w:history="1">
        <w:r w:rsidR="0022655F" w:rsidRPr="0073473D">
          <w:rPr>
            <w:rStyle w:val="Hyperlink"/>
            <w:rFonts w:ascii="Arial" w:hAnsi="Arial" w:cs="Arial"/>
            <w:lang w:val="mk-MK"/>
          </w:rPr>
          <w:t>https://weeffect.org/app/uploads/2020/10/gov-0234-v.2.0-we-effect-anti-corruption-and-integrity-policy.pdf</w:t>
        </w:r>
      </w:hyperlink>
      <w:r w:rsidRPr="0022655F">
        <w:rPr>
          <w:rFonts w:ascii="Arial" w:hAnsi="Arial" w:cs="Arial"/>
          <w:lang w:val="mk-MK"/>
        </w:rPr>
        <w:t>).</w:t>
      </w:r>
    </w:p>
    <w:p w14:paraId="67AF566E" w14:textId="77777777" w:rsidR="0022655F" w:rsidRPr="0022655F" w:rsidRDefault="0022655F" w:rsidP="00CA12E0">
      <w:pPr>
        <w:rPr>
          <w:rFonts w:ascii="Arial" w:hAnsi="Arial" w:cs="Arial"/>
          <w:lang w:val="mk-MK"/>
        </w:rPr>
      </w:pPr>
    </w:p>
    <w:p w14:paraId="3B8D47E6" w14:textId="77777777" w:rsidR="0064154A" w:rsidRPr="0022655F" w:rsidRDefault="0064154A" w:rsidP="0064154A">
      <w:pPr>
        <w:jc w:val="both"/>
        <w:rPr>
          <w:rFonts w:ascii="Arial" w:eastAsia="Arial" w:hAnsi="Arial" w:cs="Arial"/>
          <w:b/>
          <w:u w:val="single"/>
          <w:lang w:val="mk-MK"/>
        </w:rPr>
      </w:pPr>
      <w:r w:rsidRPr="0022655F">
        <w:rPr>
          <w:rFonts w:ascii="Arial" w:eastAsia="Arial" w:hAnsi="Arial" w:cs="Arial"/>
          <w:b/>
          <w:u w:val="single"/>
          <w:lang w:val="mk-MK"/>
        </w:rPr>
        <w:t>Очекуван придонес</w:t>
      </w:r>
    </w:p>
    <w:p w14:paraId="360C186C" w14:textId="77777777" w:rsidR="0064154A" w:rsidRPr="0022655F" w:rsidRDefault="0064154A" w:rsidP="0064154A">
      <w:pPr>
        <w:numPr>
          <w:ilvl w:val="0"/>
          <w:numId w:val="1"/>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Формиран тим за спроведување на активностите и нивно ангажирање до декември 2023 година;</w:t>
      </w:r>
    </w:p>
    <w:p w14:paraId="0911C739" w14:textId="3B881C73" w:rsidR="0064154A" w:rsidRPr="0022655F" w:rsidRDefault="0064154A" w:rsidP="0064154A">
      <w:pPr>
        <w:numPr>
          <w:ilvl w:val="0"/>
          <w:numId w:val="1"/>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 xml:space="preserve">Воспоставен ефикасен и одржлив советодавен систем достапен за </w:t>
      </w:r>
      <w:r w:rsidR="00EA0442" w:rsidRPr="0022655F">
        <w:rPr>
          <w:rFonts w:ascii="Arial" w:hAnsi="Arial" w:cs="Arial"/>
          <w:lang w:val="mk-MK"/>
        </w:rPr>
        <w:t>малите земјоделски стопанства</w:t>
      </w:r>
      <w:r w:rsidRPr="0022655F">
        <w:rPr>
          <w:rFonts w:ascii="Arial" w:eastAsia="Arial" w:hAnsi="Arial" w:cs="Arial"/>
          <w:color w:val="000000"/>
          <w:lang w:val="mk-MK"/>
        </w:rPr>
        <w:t>/добавувачи на примарни</w:t>
      </w:r>
      <w:r w:rsidR="000572A0" w:rsidRPr="0022655F">
        <w:rPr>
          <w:rFonts w:ascii="Arial" w:eastAsia="Arial" w:hAnsi="Arial" w:cs="Arial"/>
          <w:color w:val="000000"/>
          <w:lang w:val="mk-MK"/>
        </w:rPr>
        <w:t xml:space="preserve"> земјоделски</w:t>
      </w:r>
      <w:r w:rsidRPr="0022655F">
        <w:rPr>
          <w:rFonts w:ascii="Arial" w:eastAsia="Arial" w:hAnsi="Arial" w:cs="Arial"/>
          <w:color w:val="000000"/>
          <w:lang w:val="mk-MK"/>
        </w:rPr>
        <w:t xml:space="preserve"> производи;</w:t>
      </w:r>
    </w:p>
    <w:p w14:paraId="0A147CF9" w14:textId="5889451F" w:rsidR="0064154A" w:rsidRPr="0022655F" w:rsidRDefault="00B83C66" w:rsidP="0064154A">
      <w:pPr>
        <w:numPr>
          <w:ilvl w:val="0"/>
          <w:numId w:val="1"/>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 xml:space="preserve">Број на </w:t>
      </w:r>
      <w:r w:rsidRPr="0022655F">
        <w:rPr>
          <w:rFonts w:ascii="Arial" w:hAnsi="Arial" w:cs="Arial"/>
          <w:lang w:val="mk-MK"/>
        </w:rPr>
        <w:t>мали земјоделски стопанства</w:t>
      </w:r>
      <w:r w:rsidR="0064154A" w:rsidRPr="0022655F">
        <w:rPr>
          <w:rFonts w:ascii="Arial" w:eastAsia="Arial" w:hAnsi="Arial" w:cs="Arial"/>
          <w:color w:val="000000"/>
          <w:lang w:val="mk-MK"/>
        </w:rPr>
        <w:t xml:space="preserve"> </w:t>
      </w:r>
      <w:r w:rsidR="00836DF5" w:rsidRPr="0022655F">
        <w:rPr>
          <w:rFonts w:ascii="Arial" w:eastAsia="Arial" w:hAnsi="Arial" w:cs="Arial"/>
          <w:color w:val="000000"/>
          <w:lang w:val="mk-MK"/>
        </w:rPr>
        <w:t>(</w:t>
      </w:r>
      <w:r w:rsidRPr="0022655F">
        <w:rPr>
          <w:rFonts w:ascii="Arial" w:eastAsia="Arial" w:hAnsi="Arial" w:cs="Arial"/>
          <w:color w:val="000000"/>
          <w:lang w:val="mk-MK"/>
        </w:rPr>
        <w:t>повеќе од 20)</w:t>
      </w:r>
      <w:r w:rsidR="0064154A" w:rsidRPr="0022655F">
        <w:rPr>
          <w:rFonts w:ascii="Arial" w:eastAsia="Arial" w:hAnsi="Arial" w:cs="Arial"/>
          <w:color w:val="000000"/>
          <w:lang w:val="mk-MK"/>
        </w:rPr>
        <w:t xml:space="preserve">, </w:t>
      </w:r>
      <w:r w:rsidR="000572A0" w:rsidRPr="0022655F">
        <w:rPr>
          <w:rFonts w:ascii="Arial" w:eastAsia="Arial" w:hAnsi="Arial" w:cs="Arial"/>
          <w:color w:val="000000"/>
          <w:lang w:val="mk-MK"/>
        </w:rPr>
        <w:t>к</w:t>
      </w:r>
      <w:r w:rsidR="0064154A" w:rsidRPr="0022655F">
        <w:rPr>
          <w:rFonts w:ascii="Arial" w:eastAsia="Arial" w:hAnsi="Arial" w:cs="Arial"/>
          <w:color w:val="000000"/>
          <w:lang w:val="mk-MK"/>
        </w:rPr>
        <w:t>ои активно вклучуваат најмалку 50% жени;</w:t>
      </w:r>
    </w:p>
    <w:p w14:paraId="77778998" w14:textId="17BE7237" w:rsidR="0064154A" w:rsidRPr="0022655F" w:rsidRDefault="0064154A" w:rsidP="0064154A">
      <w:pPr>
        <w:numPr>
          <w:ilvl w:val="0"/>
          <w:numId w:val="1"/>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 xml:space="preserve">Собрани почетни и мерливи податоци за пазарите и производителите </w:t>
      </w:r>
      <w:r w:rsidR="0022655F" w:rsidRPr="0022655F">
        <w:rPr>
          <w:rFonts w:ascii="Arial" w:eastAsia="Arial" w:hAnsi="Arial" w:cs="Arial"/>
          <w:color w:val="000000"/>
          <w:lang w:val="mk-MK"/>
        </w:rPr>
        <w:t>вклучени</w:t>
      </w:r>
      <w:r w:rsidRPr="0022655F">
        <w:rPr>
          <w:rFonts w:ascii="Arial" w:eastAsia="Arial" w:hAnsi="Arial" w:cs="Arial"/>
          <w:color w:val="000000"/>
          <w:lang w:val="mk-MK"/>
        </w:rPr>
        <w:t xml:space="preserve"> во интервенцијата;</w:t>
      </w:r>
    </w:p>
    <w:p w14:paraId="0564D8C1" w14:textId="3D047FB7" w:rsidR="0064154A" w:rsidRPr="0022655F" w:rsidRDefault="0064154A" w:rsidP="00DB5BC8">
      <w:pPr>
        <w:numPr>
          <w:ilvl w:val="0"/>
          <w:numId w:val="1"/>
        </w:numPr>
        <w:spacing w:line="256" w:lineRule="auto"/>
        <w:jc w:val="both"/>
        <w:rPr>
          <w:rFonts w:ascii="Arial" w:eastAsia="Arial" w:hAnsi="Arial" w:cs="Arial"/>
          <w:b/>
          <w:lang w:val="mk-MK"/>
        </w:rPr>
      </w:pPr>
      <w:r w:rsidRPr="0022655F">
        <w:rPr>
          <w:rFonts w:ascii="Arial" w:eastAsia="Arial" w:hAnsi="Arial" w:cs="Arial"/>
          <w:color w:val="000000"/>
          <w:lang w:val="mk-MK"/>
        </w:rPr>
        <w:t>Собрани податоци (прашалници за следење</w:t>
      </w:r>
      <w:r w:rsidR="00A51FC0" w:rsidRPr="0022655F">
        <w:rPr>
          <w:rFonts w:ascii="Arial" w:eastAsia="Arial" w:hAnsi="Arial" w:cs="Arial"/>
          <w:color w:val="000000"/>
          <w:lang w:val="mk-MK"/>
        </w:rPr>
        <w:t xml:space="preserve"> </w:t>
      </w:r>
      <w:r w:rsidR="000572A0" w:rsidRPr="0022655F">
        <w:rPr>
          <w:rFonts w:ascii="Arial" w:eastAsia="Arial" w:hAnsi="Arial" w:cs="Arial"/>
          <w:color w:val="000000"/>
          <w:lang w:val="mk-MK"/>
        </w:rPr>
        <w:t>на напредокот</w:t>
      </w:r>
      <w:r w:rsidRPr="0022655F">
        <w:rPr>
          <w:rFonts w:ascii="Arial" w:eastAsia="Arial" w:hAnsi="Arial" w:cs="Arial"/>
          <w:color w:val="000000"/>
          <w:lang w:val="mk-MK"/>
        </w:rPr>
        <w:t>) за спроведена интервенција и евалуација на нивната ефикасност.</w:t>
      </w:r>
    </w:p>
    <w:p w14:paraId="30DFD3F0" w14:textId="77777777" w:rsidR="0022655F" w:rsidRDefault="0022655F" w:rsidP="00365E44">
      <w:pPr>
        <w:jc w:val="both"/>
        <w:rPr>
          <w:rFonts w:ascii="Arial" w:eastAsia="Georgia" w:hAnsi="Arial" w:cs="Arial"/>
          <w:b/>
          <w:u w:val="single"/>
          <w:lang w:val="mk-MK"/>
        </w:rPr>
      </w:pPr>
    </w:p>
    <w:p w14:paraId="1BF195BD" w14:textId="4592EECC" w:rsidR="00365E44" w:rsidRPr="0022655F" w:rsidRDefault="00365E44" w:rsidP="00365E44">
      <w:pPr>
        <w:jc w:val="both"/>
        <w:rPr>
          <w:rFonts w:ascii="Arial" w:eastAsia="Georgia" w:hAnsi="Arial" w:cs="Arial"/>
          <w:b/>
          <w:u w:val="single"/>
          <w:lang w:val="mk-MK"/>
        </w:rPr>
      </w:pPr>
      <w:r w:rsidRPr="0022655F">
        <w:rPr>
          <w:rFonts w:ascii="Arial" w:eastAsia="Georgia" w:hAnsi="Arial" w:cs="Arial"/>
          <w:b/>
          <w:u w:val="single"/>
          <w:lang w:val="mk-MK"/>
        </w:rPr>
        <w:t>Подобни активности</w:t>
      </w:r>
    </w:p>
    <w:p w14:paraId="5AF5BFA3" w14:textId="3D0CDCF6" w:rsidR="0064154A" w:rsidRPr="0022655F" w:rsidRDefault="0064154A" w:rsidP="0064154A">
      <w:pPr>
        <w:numPr>
          <w:ilvl w:val="0"/>
          <w:numId w:val="2"/>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Воспоставување на оперативен бизнис модел за имплементација на договорно земјоделство (</w:t>
      </w:r>
      <w:r w:rsidRPr="0022655F">
        <w:rPr>
          <w:rFonts w:ascii="Arial" w:eastAsia="Arial" w:hAnsi="Arial" w:cs="Arial"/>
          <w:i/>
          <w:color w:val="000000"/>
          <w:lang w:val="mk-MK"/>
        </w:rPr>
        <w:t xml:space="preserve">види </w:t>
      </w:r>
      <w:r w:rsidR="0022655F">
        <w:rPr>
          <w:rFonts w:ascii="Arial" w:eastAsia="Arial" w:hAnsi="Arial" w:cs="Arial"/>
          <w:i/>
          <w:color w:val="000000"/>
          <w:lang w:val="mk-MK"/>
        </w:rPr>
        <w:t>Графикон 1</w:t>
      </w:r>
      <w:r w:rsidRPr="0022655F">
        <w:rPr>
          <w:rFonts w:ascii="Arial" w:eastAsia="Arial" w:hAnsi="Arial" w:cs="Arial"/>
          <w:color w:val="000000"/>
          <w:lang w:val="mk-MK"/>
        </w:rPr>
        <w:t>);</w:t>
      </w:r>
    </w:p>
    <w:p w14:paraId="20C5AE8D" w14:textId="240EA9AA" w:rsidR="0064154A" w:rsidRPr="0022655F" w:rsidRDefault="0064154A" w:rsidP="0064154A">
      <w:pPr>
        <w:numPr>
          <w:ilvl w:val="0"/>
          <w:numId w:val="2"/>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Воведување нови земјоделски практики и технологии во примарното производство;</w:t>
      </w:r>
    </w:p>
    <w:p w14:paraId="5AC624FF" w14:textId="69941046" w:rsidR="0064154A" w:rsidRPr="0022655F" w:rsidRDefault="0064154A" w:rsidP="0064154A">
      <w:pPr>
        <w:numPr>
          <w:ilvl w:val="0"/>
          <w:numId w:val="2"/>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Развој и имплементација на ефективна советодавна услуга достапна за</w:t>
      </w:r>
      <w:r w:rsidR="00EA0442" w:rsidRPr="0022655F">
        <w:rPr>
          <w:rFonts w:ascii="Arial" w:eastAsia="Arial" w:hAnsi="Arial" w:cs="Arial"/>
          <w:color w:val="000000"/>
          <w:lang w:val="mk-MK"/>
        </w:rPr>
        <w:t xml:space="preserve"> </w:t>
      </w:r>
      <w:r w:rsidR="00EA0442" w:rsidRPr="0022655F">
        <w:rPr>
          <w:rFonts w:ascii="Arial" w:hAnsi="Arial" w:cs="Arial"/>
          <w:lang w:val="mk-MK"/>
        </w:rPr>
        <w:t>малите земјоделски стопанства</w:t>
      </w:r>
      <w:r w:rsidRPr="0022655F">
        <w:rPr>
          <w:rFonts w:ascii="Arial" w:eastAsia="Arial" w:hAnsi="Arial" w:cs="Arial"/>
          <w:color w:val="000000"/>
          <w:lang w:val="mk-MK"/>
        </w:rPr>
        <w:t>;</w:t>
      </w:r>
    </w:p>
    <w:p w14:paraId="7E514A09" w14:textId="77777777" w:rsidR="0064154A" w:rsidRPr="0022655F" w:rsidRDefault="0064154A" w:rsidP="0064154A">
      <w:pPr>
        <w:numPr>
          <w:ilvl w:val="0"/>
          <w:numId w:val="2"/>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Обезбедување на средства (алати, репроматеријали и сл.) за подобрување и поедноставување на производниот процес;</w:t>
      </w:r>
    </w:p>
    <w:p w14:paraId="0F924045" w14:textId="77777777" w:rsidR="0064154A" w:rsidRPr="0022655F" w:rsidRDefault="0064154A" w:rsidP="0064154A">
      <w:pPr>
        <w:numPr>
          <w:ilvl w:val="0"/>
          <w:numId w:val="2"/>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Промоција на резултатите од интервенцијата;</w:t>
      </w:r>
    </w:p>
    <w:p w14:paraId="618B7CF2" w14:textId="764179A5" w:rsidR="009E761E" w:rsidRPr="0022655F" w:rsidRDefault="0064154A" w:rsidP="009E761E">
      <w:pPr>
        <w:numPr>
          <w:ilvl w:val="0"/>
          <w:numId w:val="2"/>
        </w:numPr>
        <w:spacing w:line="256" w:lineRule="auto"/>
        <w:jc w:val="both"/>
        <w:rPr>
          <w:rFonts w:ascii="Arial" w:eastAsia="Arial" w:hAnsi="Arial" w:cs="Arial"/>
          <w:lang w:val="mk-MK"/>
        </w:rPr>
      </w:pPr>
      <w:r w:rsidRPr="0022655F">
        <w:rPr>
          <w:rFonts w:ascii="Arial" w:eastAsia="Arial" w:hAnsi="Arial" w:cs="Arial"/>
          <w:color w:val="000000"/>
          <w:lang w:val="mk-MK"/>
        </w:rPr>
        <w:t>Друг тип на активности за постигнување на целта на ангажманот.</w:t>
      </w:r>
    </w:p>
    <w:p w14:paraId="48E49C56" w14:textId="3185ACB9" w:rsidR="006040B7" w:rsidRDefault="006040B7" w:rsidP="006040B7">
      <w:pPr>
        <w:spacing w:line="256" w:lineRule="auto"/>
        <w:ind w:left="720"/>
        <w:jc w:val="both"/>
        <w:rPr>
          <w:rFonts w:ascii="Arial" w:eastAsia="Arial" w:hAnsi="Arial" w:cs="Arial"/>
          <w:lang w:val="mk-MK"/>
        </w:rPr>
      </w:pPr>
    </w:p>
    <w:p w14:paraId="70400980" w14:textId="63B95A99" w:rsidR="0022655F" w:rsidRDefault="0022655F" w:rsidP="006040B7">
      <w:pPr>
        <w:spacing w:line="256" w:lineRule="auto"/>
        <w:ind w:left="720"/>
        <w:jc w:val="both"/>
        <w:rPr>
          <w:rFonts w:ascii="Arial" w:eastAsia="Arial" w:hAnsi="Arial" w:cs="Arial"/>
          <w:lang w:val="mk-MK"/>
        </w:rPr>
      </w:pPr>
    </w:p>
    <w:p w14:paraId="58D59D63" w14:textId="77777777" w:rsidR="0022655F" w:rsidRPr="0022655F" w:rsidRDefault="0022655F" w:rsidP="006040B7">
      <w:pPr>
        <w:spacing w:line="256" w:lineRule="auto"/>
        <w:ind w:left="720"/>
        <w:jc w:val="both"/>
        <w:rPr>
          <w:rFonts w:ascii="Arial" w:eastAsia="Arial" w:hAnsi="Arial" w:cs="Arial"/>
          <w:lang w:val="mk-MK"/>
        </w:rPr>
      </w:pPr>
    </w:p>
    <w:p w14:paraId="0D079071" w14:textId="101B8F6F" w:rsidR="009E761E" w:rsidRPr="0022655F" w:rsidRDefault="00365E44" w:rsidP="009E761E">
      <w:pPr>
        <w:spacing w:line="256" w:lineRule="auto"/>
        <w:jc w:val="both"/>
        <w:rPr>
          <w:rFonts w:ascii="Arial" w:eastAsia="Arial" w:hAnsi="Arial" w:cs="Arial"/>
          <w:b/>
          <w:bCs/>
          <w:u w:val="single"/>
          <w:lang w:val="mk-MK"/>
        </w:rPr>
      </w:pPr>
      <w:r w:rsidRPr="0022655F">
        <w:rPr>
          <w:rFonts w:ascii="Arial" w:eastAsia="Arial" w:hAnsi="Arial" w:cs="Arial"/>
          <w:b/>
          <w:bCs/>
          <w:u w:val="single"/>
          <w:lang w:val="mk-MK"/>
        </w:rPr>
        <w:lastRenderedPageBreak/>
        <w:t>Б</w:t>
      </w:r>
      <w:r w:rsidR="009E761E" w:rsidRPr="0022655F">
        <w:rPr>
          <w:rFonts w:ascii="Arial" w:eastAsia="Arial" w:hAnsi="Arial" w:cs="Arial"/>
          <w:b/>
          <w:bCs/>
          <w:u w:val="single"/>
          <w:lang w:val="mk-MK"/>
        </w:rPr>
        <w:t>уџе</w:t>
      </w:r>
      <w:r w:rsidRPr="0022655F">
        <w:rPr>
          <w:rFonts w:ascii="Arial" w:eastAsia="Arial" w:hAnsi="Arial" w:cs="Arial"/>
          <w:b/>
          <w:bCs/>
          <w:u w:val="single"/>
          <w:lang w:val="mk-MK"/>
        </w:rPr>
        <w:t>т</w:t>
      </w:r>
      <w:r w:rsidR="00DF7870" w:rsidRPr="0022655F">
        <w:rPr>
          <w:rFonts w:ascii="Arial" w:eastAsia="Arial" w:hAnsi="Arial" w:cs="Arial"/>
          <w:b/>
          <w:bCs/>
          <w:u w:val="single"/>
          <w:lang w:val="mk-MK"/>
        </w:rPr>
        <w:t xml:space="preserve"> </w:t>
      </w:r>
      <w:r w:rsidRPr="0022655F">
        <w:rPr>
          <w:rFonts w:ascii="Arial" w:eastAsia="Arial" w:hAnsi="Arial" w:cs="Arial"/>
          <w:b/>
          <w:bCs/>
          <w:u w:val="single"/>
          <w:lang w:val="mk-MK"/>
        </w:rPr>
        <w:t>на</w:t>
      </w:r>
      <w:r w:rsidR="009E761E" w:rsidRPr="0022655F">
        <w:rPr>
          <w:rFonts w:ascii="Arial" w:eastAsia="Arial" w:hAnsi="Arial" w:cs="Arial"/>
          <w:b/>
          <w:bCs/>
          <w:u w:val="single"/>
          <w:lang w:val="mk-MK"/>
        </w:rPr>
        <w:t xml:space="preserve"> интервенција и прифат</w:t>
      </w:r>
      <w:r w:rsidR="00DF7870" w:rsidRPr="0022655F">
        <w:rPr>
          <w:rFonts w:ascii="Arial" w:eastAsia="Arial" w:hAnsi="Arial" w:cs="Arial"/>
          <w:b/>
          <w:bCs/>
          <w:u w:val="single"/>
          <w:lang w:val="mk-MK"/>
        </w:rPr>
        <w:t>ливи</w:t>
      </w:r>
      <w:r w:rsidR="009E761E" w:rsidRPr="0022655F">
        <w:rPr>
          <w:rFonts w:ascii="Arial" w:eastAsia="Arial" w:hAnsi="Arial" w:cs="Arial"/>
          <w:b/>
          <w:bCs/>
          <w:u w:val="single"/>
          <w:lang w:val="mk-MK"/>
        </w:rPr>
        <w:t xml:space="preserve"> трошоци</w:t>
      </w:r>
    </w:p>
    <w:p w14:paraId="264676B8" w14:textId="2D93767D" w:rsidR="009E761E" w:rsidRPr="0022655F" w:rsidRDefault="009E761E" w:rsidP="009E761E">
      <w:pPr>
        <w:spacing w:line="256" w:lineRule="auto"/>
        <w:jc w:val="both"/>
        <w:rPr>
          <w:rFonts w:ascii="Arial" w:eastAsia="Arial" w:hAnsi="Arial" w:cs="Arial"/>
          <w:lang w:val="mk-MK"/>
        </w:rPr>
      </w:pPr>
      <w:r w:rsidRPr="0022655F">
        <w:rPr>
          <w:rFonts w:ascii="Arial" w:eastAsia="Arial" w:hAnsi="Arial" w:cs="Arial"/>
          <w:lang w:val="mk-MK"/>
        </w:rPr>
        <w:t>Секој буџет побаран според овој повик мора да биде во рамките на максималниот износ:</w:t>
      </w:r>
    </w:p>
    <w:p w14:paraId="1613B144" w14:textId="77777777" w:rsidR="00DF7870" w:rsidRPr="0022655F" w:rsidRDefault="00DF7870" w:rsidP="00DF7870">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Побараното финансирање не смее да надмине 30.000 евра;</w:t>
      </w:r>
    </w:p>
    <w:p w14:paraId="0C8440B1" w14:textId="77777777" w:rsidR="00DF7870" w:rsidRPr="0022655F" w:rsidRDefault="00DF7870" w:rsidP="00DF7870">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Побараното финансирање за интервенција не смее да надмине 50% од вкупните прифатливи трошоци за интервенцијата;</w:t>
      </w:r>
    </w:p>
    <w:p w14:paraId="48B2889D" w14:textId="7845EC9F" w:rsidR="00DF7870" w:rsidRPr="0022655F" w:rsidRDefault="00DF7870" w:rsidP="00DF7870">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Салдото (т.е. разликата помеѓу вкупните трошоци на интервенцијата и бараната сума) треба да се финансира од интервентниот партнер со директно финансирање и/или придонес со индиректно учество. Придонесот со индиректно учество се однесува на обезбедување на стоки и услуги платени од интервенцискиот партнер/и;</w:t>
      </w:r>
    </w:p>
    <w:p w14:paraId="042FBF5D" w14:textId="77777777" w:rsidR="00DF7870" w:rsidRPr="0022655F" w:rsidRDefault="00DF7870" w:rsidP="00DF7870">
      <w:pPr>
        <w:numPr>
          <w:ilvl w:val="0"/>
          <w:numId w:val="3"/>
        </w:numPr>
        <w:spacing w:line="256" w:lineRule="auto"/>
        <w:jc w:val="both"/>
        <w:rPr>
          <w:rFonts w:ascii="Arial" w:eastAsia="Arial" w:hAnsi="Arial" w:cs="Arial"/>
          <w:lang w:val="mk-MK"/>
        </w:rPr>
      </w:pPr>
      <w:r w:rsidRPr="0022655F">
        <w:rPr>
          <w:rFonts w:ascii="Arial" w:eastAsia="Arial" w:hAnsi="Arial" w:cs="Arial"/>
          <w:color w:val="000000"/>
          <w:lang w:val="mk-MK"/>
        </w:rPr>
        <w:t>Може да се купи опрема до максимален износ до 50% од бараното финансирање.</w:t>
      </w:r>
    </w:p>
    <w:p w14:paraId="6735CD59" w14:textId="77777777" w:rsidR="00DF7870" w:rsidRPr="0022655F" w:rsidRDefault="00DF7870" w:rsidP="009E761E">
      <w:pPr>
        <w:spacing w:line="256" w:lineRule="auto"/>
        <w:jc w:val="both"/>
        <w:rPr>
          <w:rFonts w:ascii="Arial" w:eastAsia="Arial" w:hAnsi="Arial" w:cs="Arial"/>
          <w:lang w:val="mk-MK"/>
        </w:rPr>
      </w:pPr>
    </w:p>
    <w:p w14:paraId="7845394C" w14:textId="63ECD3B4" w:rsidR="009E761E" w:rsidRPr="0022655F" w:rsidRDefault="009E761E" w:rsidP="009E761E">
      <w:pPr>
        <w:spacing w:line="256" w:lineRule="auto"/>
        <w:jc w:val="both"/>
        <w:rPr>
          <w:rFonts w:ascii="Arial" w:eastAsia="Arial" w:hAnsi="Arial" w:cs="Arial"/>
          <w:b/>
          <w:bCs/>
          <w:u w:val="single"/>
          <w:lang w:val="mk-MK"/>
        </w:rPr>
      </w:pPr>
      <w:r w:rsidRPr="0022655F">
        <w:rPr>
          <w:rFonts w:ascii="Arial" w:eastAsia="Arial" w:hAnsi="Arial" w:cs="Arial"/>
          <w:b/>
          <w:bCs/>
          <w:u w:val="single"/>
          <w:lang w:val="mk-MK"/>
        </w:rPr>
        <w:t>Локација</w:t>
      </w:r>
    </w:p>
    <w:p w14:paraId="6653143B" w14:textId="62FA884D" w:rsidR="00C72E8A" w:rsidRPr="0022655F" w:rsidRDefault="00365E44" w:rsidP="00C72E8A">
      <w:pPr>
        <w:pStyle w:val="ListParagraph"/>
        <w:numPr>
          <w:ilvl w:val="0"/>
          <w:numId w:val="11"/>
        </w:numPr>
        <w:jc w:val="both"/>
        <w:rPr>
          <w:rFonts w:ascii="Arial" w:eastAsia="Arial" w:hAnsi="Arial" w:cs="Arial"/>
          <w:bCs/>
        </w:rPr>
      </w:pPr>
      <w:r w:rsidRPr="0022655F">
        <w:rPr>
          <w:rFonts w:ascii="Arial" w:eastAsia="Arial" w:hAnsi="Arial" w:cs="Arial"/>
          <w:bCs/>
        </w:rPr>
        <w:t>Сите активности треба да се спроведат на територија на Република Северна Македонија</w:t>
      </w:r>
      <w:r w:rsidR="00F13E29">
        <w:rPr>
          <w:rFonts w:ascii="Arial" w:eastAsia="Arial" w:hAnsi="Arial" w:cs="Arial"/>
          <w:bCs/>
        </w:rPr>
        <w:t>.</w:t>
      </w:r>
    </w:p>
    <w:p w14:paraId="0B1016BC" w14:textId="77777777" w:rsidR="00DF7870" w:rsidRPr="0022655F" w:rsidRDefault="00DF7870" w:rsidP="00DF7870">
      <w:pPr>
        <w:spacing w:after="0"/>
        <w:jc w:val="both"/>
        <w:rPr>
          <w:rFonts w:ascii="Arial" w:eastAsia="Arial" w:hAnsi="Arial" w:cs="Arial"/>
          <w:color w:val="000000"/>
          <w:lang w:val="mk-MK"/>
        </w:rPr>
      </w:pPr>
    </w:p>
    <w:p w14:paraId="3F1C7F2E" w14:textId="1C12749B" w:rsidR="00DF7870" w:rsidRPr="0022655F" w:rsidRDefault="00DF7870" w:rsidP="00DF7DDF">
      <w:pPr>
        <w:jc w:val="both"/>
        <w:rPr>
          <w:rFonts w:ascii="Arial" w:eastAsia="Arial" w:hAnsi="Arial" w:cs="Arial"/>
          <w:b/>
          <w:color w:val="000000"/>
          <w:u w:val="single"/>
          <w:lang w:val="mk-MK"/>
        </w:rPr>
      </w:pPr>
      <w:r w:rsidRPr="0022655F">
        <w:rPr>
          <w:rFonts w:ascii="Arial" w:eastAsia="Arial" w:hAnsi="Arial" w:cs="Arial"/>
          <w:b/>
          <w:color w:val="000000"/>
          <w:u w:val="single"/>
          <w:lang w:val="mk-MK"/>
        </w:rPr>
        <w:t>Партнери</w:t>
      </w:r>
    </w:p>
    <w:p w14:paraId="4347CC46" w14:textId="455F648D" w:rsidR="00DF7870" w:rsidRPr="0022655F" w:rsidRDefault="00C72E8A" w:rsidP="00DF7870">
      <w:pPr>
        <w:pStyle w:val="ListParagraph"/>
        <w:numPr>
          <w:ilvl w:val="0"/>
          <w:numId w:val="4"/>
        </w:numPr>
        <w:spacing w:after="0"/>
        <w:jc w:val="both"/>
        <w:rPr>
          <w:rFonts w:ascii="Arial" w:eastAsia="Arial" w:hAnsi="Arial" w:cs="Arial"/>
          <w:color w:val="000000"/>
        </w:rPr>
      </w:pPr>
      <w:r w:rsidRPr="0022655F">
        <w:rPr>
          <w:rFonts w:ascii="Arial" w:eastAsia="Arial" w:hAnsi="Arial" w:cs="Arial"/>
          <w:color w:val="000000"/>
        </w:rPr>
        <w:t>И</w:t>
      </w:r>
      <w:r w:rsidR="00DF7870" w:rsidRPr="0022655F">
        <w:rPr>
          <w:rFonts w:ascii="Arial" w:eastAsia="Arial" w:hAnsi="Arial" w:cs="Arial"/>
          <w:color w:val="000000"/>
        </w:rPr>
        <w:t>нтервентен</w:t>
      </w:r>
      <w:r w:rsidRPr="0022655F">
        <w:rPr>
          <w:rFonts w:ascii="Arial" w:eastAsia="Arial" w:hAnsi="Arial" w:cs="Arial"/>
          <w:color w:val="000000"/>
        </w:rPr>
        <w:t>цискиот</w:t>
      </w:r>
      <w:r w:rsidR="00DF7870" w:rsidRPr="0022655F">
        <w:rPr>
          <w:rFonts w:ascii="Arial" w:eastAsia="Arial" w:hAnsi="Arial" w:cs="Arial"/>
          <w:color w:val="000000"/>
        </w:rPr>
        <w:t xml:space="preserve"> партнер може да има</w:t>
      </w:r>
      <w:r w:rsidRPr="0022655F">
        <w:rPr>
          <w:rFonts w:ascii="Arial" w:eastAsia="Arial" w:hAnsi="Arial" w:cs="Arial"/>
          <w:color w:val="000000"/>
        </w:rPr>
        <w:t xml:space="preserve"> дополнителни партнерски компании</w:t>
      </w:r>
      <w:r w:rsidR="00DF7870" w:rsidRPr="0022655F">
        <w:rPr>
          <w:rFonts w:ascii="Arial" w:eastAsia="Arial" w:hAnsi="Arial" w:cs="Arial"/>
          <w:color w:val="000000"/>
        </w:rPr>
        <w:t xml:space="preserve"> кои би можеле да придонесат за постигнување на резултатите</w:t>
      </w:r>
      <w:r w:rsidRPr="0022655F">
        <w:rPr>
          <w:rFonts w:ascii="Arial" w:eastAsia="Arial" w:hAnsi="Arial" w:cs="Arial"/>
          <w:color w:val="000000"/>
        </w:rPr>
        <w:t>. Партнерските компании потребно е да бидат основани во Република Северна Македонија</w:t>
      </w:r>
      <w:r w:rsidR="00DF7870" w:rsidRPr="0022655F">
        <w:rPr>
          <w:rFonts w:ascii="Arial" w:eastAsia="Arial" w:hAnsi="Arial" w:cs="Arial"/>
          <w:color w:val="000000"/>
        </w:rPr>
        <w:t xml:space="preserve"> и мора да </w:t>
      </w:r>
      <w:r w:rsidRPr="0022655F">
        <w:rPr>
          <w:rFonts w:ascii="Arial" w:eastAsia="Arial" w:hAnsi="Arial" w:cs="Arial"/>
          <w:color w:val="000000"/>
        </w:rPr>
        <w:t>имаат потпишано</w:t>
      </w:r>
      <w:r w:rsidR="00DF7870" w:rsidRPr="0022655F">
        <w:rPr>
          <w:rFonts w:ascii="Arial" w:eastAsia="Arial" w:hAnsi="Arial" w:cs="Arial"/>
          <w:color w:val="000000"/>
        </w:rPr>
        <w:t xml:space="preserve"> договор </w:t>
      </w:r>
      <w:r w:rsidR="00A50692" w:rsidRPr="0022655F">
        <w:rPr>
          <w:rFonts w:ascii="Arial" w:eastAsia="Arial" w:hAnsi="Arial" w:cs="Arial"/>
          <w:color w:val="000000"/>
        </w:rPr>
        <w:t xml:space="preserve">преку кој ќе се дефинира </w:t>
      </w:r>
      <w:r w:rsidR="00DF7870" w:rsidRPr="0022655F">
        <w:rPr>
          <w:rFonts w:ascii="Arial" w:eastAsia="Arial" w:hAnsi="Arial" w:cs="Arial"/>
          <w:color w:val="000000"/>
        </w:rPr>
        <w:t>партнерство</w:t>
      </w:r>
      <w:r w:rsidRPr="0022655F">
        <w:rPr>
          <w:rFonts w:ascii="Arial" w:eastAsia="Arial" w:hAnsi="Arial" w:cs="Arial"/>
          <w:color w:val="000000"/>
        </w:rPr>
        <w:t xml:space="preserve"> со </w:t>
      </w:r>
      <w:r w:rsidR="00A50692" w:rsidRPr="0022655F">
        <w:rPr>
          <w:rFonts w:ascii="Arial" w:eastAsia="Arial" w:hAnsi="Arial" w:cs="Arial"/>
          <w:color w:val="000000"/>
        </w:rPr>
        <w:t xml:space="preserve">интервенцискиот партнер, </w:t>
      </w:r>
      <w:r w:rsidR="00DF7870" w:rsidRPr="0022655F">
        <w:rPr>
          <w:rFonts w:ascii="Arial" w:eastAsia="Arial" w:hAnsi="Arial" w:cs="Arial"/>
          <w:color w:val="000000"/>
        </w:rPr>
        <w:t xml:space="preserve">пред </w:t>
      </w:r>
      <w:r w:rsidR="00A50692" w:rsidRPr="0022655F">
        <w:rPr>
          <w:rFonts w:ascii="Arial" w:eastAsia="Arial" w:hAnsi="Arial" w:cs="Arial"/>
          <w:color w:val="000000"/>
        </w:rPr>
        <w:t xml:space="preserve">истиот </w:t>
      </w:r>
      <w:r w:rsidR="00DF7870" w:rsidRPr="0022655F">
        <w:rPr>
          <w:rFonts w:ascii="Arial" w:eastAsia="Arial" w:hAnsi="Arial" w:cs="Arial"/>
          <w:color w:val="000000"/>
        </w:rPr>
        <w:t>да аплицира</w:t>
      </w:r>
      <w:r w:rsidR="00A50692" w:rsidRPr="0022655F">
        <w:rPr>
          <w:rFonts w:ascii="Arial" w:eastAsia="Arial" w:hAnsi="Arial" w:cs="Arial"/>
          <w:color w:val="000000"/>
        </w:rPr>
        <w:t xml:space="preserve">. Преку партнерскиот договор ќе се определат и нивните </w:t>
      </w:r>
      <w:r w:rsidR="00DF7870" w:rsidRPr="0022655F">
        <w:rPr>
          <w:rFonts w:ascii="Arial" w:eastAsia="Arial" w:hAnsi="Arial" w:cs="Arial"/>
          <w:color w:val="000000"/>
        </w:rPr>
        <w:t>соодветни технички и финансиски улоги и обврски.</w:t>
      </w:r>
    </w:p>
    <w:p w14:paraId="05F23409" w14:textId="44D4145A" w:rsidR="00CA12E0" w:rsidRPr="0022655F" w:rsidRDefault="008D1E13" w:rsidP="00CA12E0">
      <w:pPr>
        <w:pStyle w:val="ListParagraph"/>
        <w:numPr>
          <w:ilvl w:val="0"/>
          <w:numId w:val="4"/>
        </w:numPr>
        <w:spacing w:after="0"/>
        <w:jc w:val="both"/>
        <w:rPr>
          <w:rFonts w:ascii="Arial" w:hAnsi="Arial" w:cs="Arial"/>
        </w:rPr>
      </w:pPr>
      <w:r w:rsidRPr="0022655F">
        <w:rPr>
          <w:rFonts w:ascii="Arial" w:eastAsia="Arial" w:hAnsi="Arial" w:cs="Arial"/>
          <w:color w:val="000000"/>
        </w:rPr>
        <w:t xml:space="preserve">Доколку </w:t>
      </w:r>
      <w:r w:rsidRPr="0022655F">
        <w:rPr>
          <w:rFonts w:ascii="Arial" w:eastAsia="Arial" w:hAnsi="Arial" w:cs="Arial"/>
        </w:rPr>
        <w:t xml:space="preserve">апликацијата за избор на интервенциски партнер(и) биде одобрена, </w:t>
      </w:r>
      <w:r w:rsidRPr="0022655F">
        <w:rPr>
          <w:rFonts w:ascii="Arial" w:eastAsia="Arial" w:hAnsi="Arial" w:cs="Arial"/>
          <w:color w:val="000000"/>
        </w:rPr>
        <w:t xml:space="preserve"> партнерот/партнерите за интервенција ќе потпишат договор за соработка со МРР на СМ.</w:t>
      </w:r>
    </w:p>
    <w:p w14:paraId="1D9FEA05" w14:textId="1AE18122" w:rsidR="008D1E13" w:rsidRPr="0022655F" w:rsidRDefault="008D1E13" w:rsidP="00CA12E0">
      <w:pPr>
        <w:rPr>
          <w:rFonts w:ascii="Arial" w:hAnsi="Arial" w:cs="Arial"/>
          <w:lang w:val="mk-MK"/>
        </w:rPr>
      </w:pPr>
    </w:p>
    <w:p w14:paraId="6DDC5E7C" w14:textId="77777777" w:rsidR="008D1E13" w:rsidRPr="0022655F" w:rsidRDefault="008D1E13" w:rsidP="00CC74CB">
      <w:pPr>
        <w:jc w:val="both"/>
        <w:rPr>
          <w:rFonts w:ascii="Arial" w:eastAsia="Arial" w:hAnsi="Arial" w:cs="Arial"/>
          <w:b/>
          <w:color w:val="000000"/>
          <w:u w:val="single"/>
          <w:lang w:val="mk-MK"/>
        </w:rPr>
      </w:pPr>
      <w:r w:rsidRPr="0022655F">
        <w:rPr>
          <w:rFonts w:ascii="Arial" w:eastAsia="Arial" w:hAnsi="Arial" w:cs="Arial"/>
          <w:b/>
          <w:color w:val="000000"/>
          <w:u w:val="single"/>
          <w:lang w:val="mk-MK"/>
        </w:rPr>
        <w:t>III. Службени патувања и сместување</w:t>
      </w:r>
    </w:p>
    <w:p w14:paraId="3A219E1A" w14:textId="5938B364" w:rsidR="008D1E13" w:rsidRDefault="008D1E13" w:rsidP="008D1E13">
      <w:pPr>
        <w:spacing w:after="0"/>
        <w:ind w:left="720"/>
        <w:jc w:val="both"/>
        <w:rPr>
          <w:rFonts w:ascii="Arial" w:eastAsia="Arial" w:hAnsi="Arial" w:cs="Arial"/>
          <w:color w:val="000000"/>
          <w:lang w:val="mk-MK"/>
        </w:rPr>
      </w:pPr>
      <w:r w:rsidRPr="0022655F">
        <w:rPr>
          <w:rFonts w:ascii="Arial" w:eastAsia="Arial" w:hAnsi="Arial" w:cs="Arial"/>
          <w:color w:val="000000"/>
          <w:lang w:val="mk-MK"/>
        </w:rPr>
        <w:t>Службени патувања и сместувања нема да бидат прифатени во овој повик.</w:t>
      </w:r>
    </w:p>
    <w:p w14:paraId="6F46ECE6" w14:textId="77777777" w:rsidR="00CC74CB" w:rsidRPr="0022655F" w:rsidRDefault="00CC74CB" w:rsidP="008D1E13">
      <w:pPr>
        <w:spacing w:after="0"/>
        <w:ind w:left="720"/>
        <w:jc w:val="both"/>
        <w:rPr>
          <w:rFonts w:ascii="Arial" w:eastAsia="Arial" w:hAnsi="Arial" w:cs="Arial"/>
          <w:color w:val="000000"/>
          <w:lang w:val="mk-MK"/>
        </w:rPr>
      </w:pPr>
    </w:p>
    <w:p w14:paraId="36BB2A61" w14:textId="77777777" w:rsidR="008D1E13" w:rsidRPr="0022655F" w:rsidRDefault="008D1E13" w:rsidP="008D1E13">
      <w:pPr>
        <w:spacing w:after="0"/>
        <w:ind w:left="720"/>
        <w:jc w:val="both"/>
        <w:rPr>
          <w:rFonts w:ascii="Arial" w:eastAsia="Arial" w:hAnsi="Arial" w:cs="Arial"/>
          <w:color w:val="000000"/>
          <w:lang w:val="mk-MK"/>
        </w:rPr>
      </w:pPr>
    </w:p>
    <w:p w14:paraId="4555AA66" w14:textId="77777777" w:rsidR="008D1E13" w:rsidRPr="0022655F" w:rsidRDefault="008D1E13" w:rsidP="00CC74CB">
      <w:pPr>
        <w:jc w:val="both"/>
        <w:rPr>
          <w:rFonts w:ascii="Arial" w:eastAsia="Arial" w:hAnsi="Arial" w:cs="Arial"/>
          <w:b/>
          <w:color w:val="000000"/>
          <w:u w:val="single"/>
          <w:lang w:val="mk-MK"/>
        </w:rPr>
      </w:pPr>
      <w:r w:rsidRPr="0022655F">
        <w:rPr>
          <w:rFonts w:ascii="Arial" w:eastAsia="Arial" w:hAnsi="Arial" w:cs="Arial"/>
          <w:b/>
          <w:color w:val="000000"/>
          <w:u w:val="single"/>
          <w:lang w:val="mk-MK"/>
        </w:rPr>
        <w:t>IV. Координација и известување</w:t>
      </w:r>
    </w:p>
    <w:p w14:paraId="0276D8C2" w14:textId="24664BD1" w:rsidR="008D1E13" w:rsidRPr="0022655F" w:rsidRDefault="008D1E13" w:rsidP="008D1E13">
      <w:pPr>
        <w:spacing w:after="0"/>
        <w:ind w:left="720"/>
        <w:jc w:val="both"/>
        <w:rPr>
          <w:rFonts w:ascii="Arial" w:eastAsia="Arial" w:hAnsi="Arial" w:cs="Arial"/>
          <w:color w:val="000000"/>
          <w:lang w:val="mk-MK"/>
        </w:rPr>
      </w:pPr>
      <w:r w:rsidRPr="0022655F">
        <w:rPr>
          <w:rFonts w:ascii="Arial" w:eastAsia="Arial" w:hAnsi="Arial" w:cs="Arial"/>
          <w:color w:val="000000"/>
          <w:lang w:val="mk-MK"/>
        </w:rPr>
        <w:t>Интервенцискиот партнер редовно ќе известува за својот напредок. Известувањето ќе биде врз претходно доставени обрасци (наративни, финансиски и обрасци за мониторинг со резултатите) до МРР на СМ на квартална основа.</w:t>
      </w:r>
    </w:p>
    <w:p w14:paraId="4CB2B102" w14:textId="003059F6" w:rsidR="00B55503" w:rsidRDefault="00B55503" w:rsidP="008D1E13">
      <w:pPr>
        <w:spacing w:after="0"/>
        <w:jc w:val="both"/>
        <w:rPr>
          <w:rFonts w:ascii="Arial" w:eastAsia="Arial" w:hAnsi="Arial" w:cs="Arial"/>
          <w:color w:val="000000"/>
          <w:lang w:val="mk-MK"/>
        </w:rPr>
      </w:pPr>
    </w:p>
    <w:p w14:paraId="5D08CD76" w14:textId="550EC06C" w:rsidR="0022655F" w:rsidRDefault="0022655F" w:rsidP="008D1E13">
      <w:pPr>
        <w:spacing w:after="0"/>
        <w:jc w:val="both"/>
        <w:rPr>
          <w:rFonts w:ascii="Arial" w:eastAsia="Arial" w:hAnsi="Arial" w:cs="Arial"/>
          <w:color w:val="000000"/>
          <w:lang w:val="mk-MK"/>
        </w:rPr>
      </w:pPr>
    </w:p>
    <w:p w14:paraId="31F8C34E" w14:textId="77777777" w:rsidR="00CC74CB" w:rsidRPr="0022655F" w:rsidRDefault="00CC74CB" w:rsidP="008D1E13">
      <w:pPr>
        <w:spacing w:after="0"/>
        <w:jc w:val="both"/>
        <w:rPr>
          <w:rFonts w:ascii="Arial" w:eastAsia="Arial" w:hAnsi="Arial" w:cs="Arial"/>
          <w:color w:val="000000"/>
          <w:lang w:val="mk-MK"/>
        </w:rPr>
      </w:pPr>
    </w:p>
    <w:p w14:paraId="047641F8" w14:textId="2D418F5F" w:rsidR="008D1E13" w:rsidRPr="0022655F" w:rsidRDefault="008D1E13" w:rsidP="006040B7">
      <w:pPr>
        <w:spacing w:after="0"/>
        <w:jc w:val="both"/>
        <w:rPr>
          <w:rFonts w:ascii="Arial" w:eastAsia="Arial" w:hAnsi="Arial" w:cs="Arial"/>
          <w:b/>
          <w:color w:val="000000"/>
          <w:u w:val="single"/>
          <w:lang w:val="mk-MK"/>
        </w:rPr>
      </w:pPr>
      <w:r w:rsidRPr="0022655F">
        <w:rPr>
          <w:rFonts w:ascii="Arial" w:eastAsia="Arial" w:hAnsi="Arial" w:cs="Arial"/>
          <w:b/>
          <w:color w:val="000000"/>
          <w:u w:val="single"/>
          <w:lang w:val="mk-MK"/>
        </w:rPr>
        <w:lastRenderedPageBreak/>
        <w:t xml:space="preserve">V. Услови на апликантите </w:t>
      </w:r>
    </w:p>
    <w:p w14:paraId="4725EC6E" w14:textId="77777777" w:rsidR="006040B7" w:rsidRPr="0022655F" w:rsidRDefault="006040B7" w:rsidP="006040B7">
      <w:pPr>
        <w:spacing w:after="0"/>
        <w:jc w:val="both"/>
        <w:rPr>
          <w:rFonts w:ascii="Arial" w:eastAsia="Arial" w:hAnsi="Arial" w:cs="Arial"/>
          <w:b/>
          <w:color w:val="000000"/>
          <w:lang w:val="mk-MK"/>
        </w:rPr>
      </w:pPr>
    </w:p>
    <w:p w14:paraId="47CD80F0" w14:textId="77A14E16" w:rsidR="008D1E13" w:rsidRPr="0022655F" w:rsidRDefault="008D1E13" w:rsidP="008D1E13">
      <w:pPr>
        <w:spacing w:after="0"/>
        <w:ind w:left="720"/>
        <w:jc w:val="both"/>
        <w:rPr>
          <w:rFonts w:ascii="Arial" w:eastAsia="Arial" w:hAnsi="Arial" w:cs="Arial"/>
          <w:b/>
          <w:color w:val="000000"/>
          <w:lang w:val="mk-MK"/>
        </w:rPr>
      </w:pPr>
      <w:r w:rsidRPr="0022655F">
        <w:rPr>
          <w:rFonts w:ascii="Arial" w:eastAsia="Arial" w:hAnsi="Arial" w:cs="Arial"/>
          <w:b/>
          <w:color w:val="000000"/>
          <w:lang w:val="mk-MK"/>
        </w:rPr>
        <w:t>Задолжителни технички критериуми</w:t>
      </w:r>
    </w:p>
    <w:p w14:paraId="023D8C2B" w14:textId="77777777" w:rsidR="00A50692" w:rsidRPr="0022655F" w:rsidRDefault="00A50692" w:rsidP="008D1E13">
      <w:pPr>
        <w:spacing w:after="0"/>
        <w:ind w:left="720"/>
        <w:jc w:val="both"/>
        <w:rPr>
          <w:rFonts w:ascii="Arial" w:eastAsia="Arial" w:hAnsi="Arial" w:cs="Arial"/>
          <w:b/>
          <w:color w:val="000000"/>
          <w:lang w:val="mk-MK"/>
        </w:rPr>
      </w:pPr>
    </w:p>
    <w:p w14:paraId="31D859B8" w14:textId="2F695989" w:rsidR="008D1E13" w:rsidRPr="0022655F" w:rsidRDefault="008D1E13" w:rsidP="008D1E13">
      <w:pPr>
        <w:pStyle w:val="ListParagraph"/>
        <w:numPr>
          <w:ilvl w:val="0"/>
          <w:numId w:val="4"/>
        </w:numPr>
        <w:spacing w:after="0"/>
        <w:jc w:val="both"/>
        <w:rPr>
          <w:rFonts w:ascii="Arial" w:eastAsia="Arial" w:hAnsi="Arial" w:cs="Arial"/>
          <w:color w:val="000000"/>
        </w:rPr>
      </w:pPr>
      <w:r w:rsidRPr="0022655F">
        <w:rPr>
          <w:rFonts w:ascii="Arial" w:eastAsia="Arial" w:hAnsi="Arial" w:cs="Arial"/>
          <w:color w:val="000000"/>
        </w:rPr>
        <w:t xml:space="preserve">Секое правно лице кое е законски регистрирано во Централниот регистар на Република Северна Македонија и ги исполнува критериумите за трговска дејност и има најмалку </w:t>
      </w:r>
      <w:r w:rsidR="00836DF5" w:rsidRPr="0022655F">
        <w:rPr>
          <w:rFonts w:ascii="Arial" w:eastAsia="Arial" w:hAnsi="Arial" w:cs="Arial"/>
        </w:rPr>
        <w:t>3</w:t>
      </w:r>
      <w:r w:rsidRPr="0022655F">
        <w:rPr>
          <w:rFonts w:ascii="Arial" w:eastAsia="Arial" w:hAnsi="Arial" w:cs="Arial"/>
          <w:color w:val="000000"/>
        </w:rPr>
        <w:t xml:space="preserve"> години искуство во земјоделск</w:t>
      </w:r>
      <w:r w:rsidRPr="0022655F">
        <w:rPr>
          <w:rFonts w:ascii="Arial" w:eastAsia="Arial" w:hAnsi="Arial" w:cs="Arial"/>
        </w:rPr>
        <w:t xml:space="preserve">ата </w:t>
      </w:r>
      <w:r w:rsidRPr="0022655F">
        <w:rPr>
          <w:rFonts w:ascii="Arial" w:eastAsia="Arial" w:hAnsi="Arial" w:cs="Arial"/>
          <w:color w:val="000000"/>
        </w:rPr>
        <w:t>откупно-преработувачката индустрија;</w:t>
      </w:r>
    </w:p>
    <w:p w14:paraId="53F6BC36" w14:textId="77777777" w:rsidR="008D1E13" w:rsidRPr="0022655F" w:rsidRDefault="008D1E13" w:rsidP="008D1E13">
      <w:pPr>
        <w:pStyle w:val="ListParagraph"/>
        <w:numPr>
          <w:ilvl w:val="0"/>
          <w:numId w:val="4"/>
        </w:numPr>
        <w:spacing w:after="0"/>
        <w:jc w:val="both"/>
        <w:rPr>
          <w:rFonts w:ascii="Arial" w:eastAsia="Arial" w:hAnsi="Arial" w:cs="Arial"/>
          <w:color w:val="000000"/>
        </w:rPr>
      </w:pPr>
      <w:r w:rsidRPr="0022655F">
        <w:rPr>
          <w:rFonts w:ascii="Arial" w:eastAsia="Arial" w:hAnsi="Arial" w:cs="Arial"/>
          <w:color w:val="000000"/>
        </w:rPr>
        <w:t>Група здружени компании кои се согласуваат една од компаниите да аплицира во име на другите.</w:t>
      </w:r>
    </w:p>
    <w:p w14:paraId="3B9F51B0" w14:textId="77777777" w:rsidR="008D1E13" w:rsidRPr="0022655F" w:rsidRDefault="008D1E13" w:rsidP="008D1E13">
      <w:pPr>
        <w:spacing w:after="0"/>
        <w:ind w:left="720"/>
        <w:jc w:val="both"/>
        <w:rPr>
          <w:rFonts w:ascii="Arial" w:eastAsia="Arial" w:hAnsi="Arial" w:cs="Arial"/>
          <w:b/>
          <w:color w:val="000000"/>
          <w:lang w:val="mk-MK"/>
        </w:rPr>
      </w:pPr>
    </w:p>
    <w:p w14:paraId="716B1426" w14:textId="1ABEA2DB" w:rsidR="00A50692" w:rsidRPr="0022655F" w:rsidRDefault="008D1E13" w:rsidP="008D1E13">
      <w:pPr>
        <w:spacing w:after="0"/>
        <w:ind w:left="720"/>
        <w:jc w:val="both"/>
        <w:rPr>
          <w:rFonts w:ascii="Arial" w:eastAsia="Arial" w:hAnsi="Arial" w:cs="Arial"/>
          <w:b/>
          <w:color w:val="000000"/>
          <w:lang w:val="mk-MK"/>
        </w:rPr>
      </w:pPr>
      <w:r w:rsidRPr="0022655F">
        <w:rPr>
          <w:rFonts w:ascii="Arial" w:eastAsia="Arial" w:hAnsi="Arial" w:cs="Arial"/>
          <w:color w:val="000000"/>
          <w:lang w:val="mk-MK"/>
        </w:rPr>
        <w:t>Поединци, јавни или владини институции контролирани од владини тела или политички партии немаат право да аплицираат на овој јавен повик</w:t>
      </w:r>
      <w:r w:rsidRPr="0022655F">
        <w:rPr>
          <w:rFonts w:ascii="Arial" w:eastAsia="Arial" w:hAnsi="Arial" w:cs="Arial"/>
          <w:b/>
          <w:color w:val="000000"/>
          <w:lang w:val="mk-MK"/>
        </w:rPr>
        <w:t>.</w:t>
      </w:r>
    </w:p>
    <w:p w14:paraId="3D93ACBE" w14:textId="27B02A31" w:rsidR="006040B7" w:rsidRPr="0022655F" w:rsidRDefault="006040B7" w:rsidP="00CA12E0">
      <w:pPr>
        <w:rPr>
          <w:rFonts w:ascii="Arial" w:hAnsi="Arial" w:cs="Arial"/>
          <w:lang w:val="mk-MK"/>
        </w:rPr>
      </w:pPr>
    </w:p>
    <w:p w14:paraId="6DD9C97E" w14:textId="02274A1B" w:rsidR="008D1E13" w:rsidRPr="0022655F" w:rsidRDefault="004C3A44" w:rsidP="006040B7">
      <w:pPr>
        <w:jc w:val="both"/>
        <w:rPr>
          <w:rFonts w:ascii="Arial" w:eastAsia="Arial" w:hAnsi="Arial" w:cs="Arial"/>
          <w:b/>
          <w:color w:val="000000"/>
          <w:lang w:val="mk-MK"/>
        </w:rPr>
      </w:pPr>
      <w:r w:rsidRPr="0022655F">
        <w:rPr>
          <w:rFonts w:ascii="Arial" w:eastAsia="Arial" w:hAnsi="Arial" w:cs="Arial"/>
          <w:b/>
          <w:color w:val="000000"/>
          <w:lang w:val="mk-MK"/>
        </w:rPr>
        <w:t xml:space="preserve">        </w:t>
      </w:r>
      <w:r w:rsidR="008D1E13" w:rsidRPr="0022655F">
        <w:rPr>
          <w:rFonts w:ascii="Arial" w:eastAsia="Arial" w:hAnsi="Arial" w:cs="Arial"/>
          <w:b/>
          <w:color w:val="000000"/>
          <w:lang w:val="mk-MK"/>
        </w:rPr>
        <w:t>Интервенцискиот партнер мора да биде способен за:</w:t>
      </w:r>
    </w:p>
    <w:p w14:paraId="5713D6CA" w14:textId="77777777" w:rsidR="008D1E13" w:rsidRPr="0022655F" w:rsidRDefault="008D1E13" w:rsidP="008D1E13">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Воспоставување и тестирање на бизнис модел;</w:t>
      </w:r>
    </w:p>
    <w:p w14:paraId="2F23F281" w14:textId="52EE0E22" w:rsidR="008D1E13" w:rsidRPr="0022655F" w:rsidRDefault="008D1E13" w:rsidP="008D1E13">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 xml:space="preserve">Да спроведува теренска работа и соработка со </w:t>
      </w:r>
      <w:r w:rsidR="00575AD0" w:rsidRPr="0022655F">
        <w:rPr>
          <w:rFonts w:ascii="Arial" w:hAnsi="Arial" w:cs="Arial"/>
          <w:lang w:val="mk-MK"/>
        </w:rPr>
        <w:t xml:space="preserve">мали </w:t>
      </w:r>
      <w:r w:rsidR="00EA0442" w:rsidRPr="0022655F">
        <w:rPr>
          <w:rFonts w:ascii="Arial" w:hAnsi="Arial" w:cs="Arial"/>
          <w:lang w:val="mk-MK"/>
        </w:rPr>
        <w:t xml:space="preserve">земјоделски стопанства </w:t>
      </w:r>
      <w:r w:rsidR="003D26CE" w:rsidRPr="0022655F">
        <w:rPr>
          <w:rFonts w:ascii="Arial" w:eastAsia="Arial" w:hAnsi="Arial" w:cs="Arial"/>
          <w:color w:val="000000"/>
          <w:lang w:val="mk-MK"/>
        </w:rPr>
        <w:t xml:space="preserve">и останатите засегнати </w:t>
      </w:r>
      <w:r w:rsidRPr="0022655F">
        <w:rPr>
          <w:rFonts w:ascii="Arial" w:eastAsia="Arial" w:hAnsi="Arial" w:cs="Arial"/>
          <w:color w:val="000000"/>
          <w:lang w:val="mk-MK"/>
        </w:rPr>
        <w:t>партнери во интервенцијата;</w:t>
      </w:r>
    </w:p>
    <w:p w14:paraId="111B00A7" w14:textId="1131E9A5" w:rsidR="008D1E13" w:rsidRPr="0022655F" w:rsidRDefault="008D1E13" w:rsidP="008D1E13">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Да подготвува извештаи и доставува податоци</w:t>
      </w:r>
      <w:r w:rsidR="001E006E" w:rsidRPr="0022655F">
        <w:rPr>
          <w:rFonts w:ascii="Arial" w:eastAsia="Arial" w:hAnsi="Arial" w:cs="Arial"/>
          <w:color w:val="000000"/>
          <w:lang w:val="mk-MK"/>
        </w:rPr>
        <w:t xml:space="preserve"> до МРР на СМ</w:t>
      </w:r>
      <w:r w:rsidRPr="0022655F">
        <w:rPr>
          <w:rFonts w:ascii="Arial" w:eastAsia="Arial" w:hAnsi="Arial" w:cs="Arial"/>
          <w:color w:val="000000"/>
          <w:lang w:val="mk-MK"/>
        </w:rPr>
        <w:t>;</w:t>
      </w:r>
    </w:p>
    <w:p w14:paraId="53F4CC93" w14:textId="77777777" w:rsidR="008D1E13" w:rsidRPr="0022655F" w:rsidRDefault="008D1E13" w:rsidP="008D1E13">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Работа во временски рокови;</w:t>
      </w:r>
    </w:p>
    <w:p w14:paraId="71590F4C" w14:textId="42DD2560" w:rsidR="008D1E13" w:rsidRPr="0022655F" w:rsidRDefault="008D1E13" w:rsidP="008D1E13">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Организирање и работа со тим;</w:t>
      </w:r>
    </w:p>
    <w:p w14:paraId="00ACC608" w14:textId="4C12605A" w:rsidR="008D1E13" w:rsidRPr="0022655F" w:rsidRDefault="008D1E13" w:rsidP="008D1E13">
      <w:pPr>
        <w:numPr>
          <w:ilvl w:val="0"/>
          <w:numId w:val="3"/>
        </w:numPr>
        <w:spacing w:after="0" w:line="256" w:lineRule="auto"/>
        <w:jc w:val="both"/>
        <w:rPr>
          <w:rFonts w:ascii="Arial" w:eastAsia="Arial" w:hAnsi="Arial" w:cs="Arial"/>
          <w:color w:val="000000"/>
          <w:lang w:val="mk-MK"/>
        </w:rPr>
      </w:pPr>
      <w:r w:rsidRPr="0022655F">
        <w:rPr>
          <w:rFonts w:ascii="Arial" w:eastAsia="Arial" w:hAnsi="Arial" w:cs="Arial"/>
          <w:color w:val="000000"/>
          <w:lang w:val="mk-MK"/>
        </w:rPr>
        <w:t>Спречување и</w:t>
      </w:r>
      <w:r w:rsidR="001E006E" w:rsidRPr="0022655F">
        <w:rPr>
          <w:rFonts w:ascii="Arial" w:eastAsia="Arial" w:hAnsi="Arial" w:cs="Arial"/>
          <w:color w:val="000000"/>
          <w:lang w:val="mk-MK"/>
        </w:rPr>
        <w:t xml:space="preserve"> алатки за</w:t>
      </w:r>
      <w:r w:rsidRPr="0022655F">
        <w:rPr>
          <w:rFonts w:ascii="Arial" w:eastAsia="Arial" w:hAnsi="Arial" w:cs="Arial"/>
          <w:color w:val="000000"/>
          <w:lang w:val="mk-MK"/>
        </w:rPr>
        <w:t xml:space="preserve"> решавање на конфликти.</w:t>
      </w:r>
    </w:p>
    <w:p w14:paraId="7B8AB4FC" w14:textId="134E2115" w:rsidR="0022655F" w:rsidRDefault="0022655F" w:rsidP="008D1E13">
      <w:pPr>
        <w:spacing w:after="0"/>
        <w:ind w:left="720"/>
        <w:jc w:val="both"/>
        <w:rPr>
          <w:rFonts w:ascii="Arial" w:eastAsia="Arial" w:hAnsi="Arial" w:cs="Arial"/>
          <w:b/>
          <w:color w:val="000000"/>
          <w:lang w:val="mk-MK"/>
        </w:rPr>
      </w:pPr>
    </w:p>
    <w:p w14:paraId="3757EE15" w14:textId="77777777" w:rsidR="0022655F" w:rsidRPr="0022655F" w:rsidRDefault="0022655F" w:rsidP="008D1E13">
      <w:pPr>
        <w:spacing w:after="0"/>
        <w:ind w:left="720"/>
        <w:jc w:val="both"/>
        <w:rPr>
          <w:rFonts w:ascii="Arial" w:eastAsia="Arial" w:hAnsi="Arial" w:cs="Arial"/>
          <w:b/>
          <w:color w:val="000000"/>
          <w:lang w:val="mk-MK"/>
        </w:rPr>
      </w:pPr>
    </w:p>
    <w:p w14:paraId="4FB6FE8D" w14:textId="77777777" w:rsidR="008D1E13" w:rsidRPr="0022655F" w:rsidRDefault="008D1E13" w:rsidP="006040B7">
      <w:pPr>
        <w:jc w:val="both"/>
        <w:rPr>
          <w:rFonts w:ascii="Arial" w:eastAsia="Arial" w:hAnsi="Arial" w:cs="Arial"/>
          <w:b/>
          <w:color w:val="000000"/>
          <w:u w:val="single"/>
          <w:lang w:val="mk-MK"/>
        </w:rPr>
      </w:pPr>
      <w:r w:rsidRPr="0022655F">
        <w:rPr>
          <w:rFonts w:ascii="Arial" w:eastAsia="Arial" w:hAnsi="Arial" w:cs="Arial"/>
          <w:b/>
          <w:color w:val="000000"/>
          <w:u w:val="single"/>
          <w:lang w:val="mk-MK"/>
        </w:rPr>
        <w:t>VI. Временска рамка</w:t>
      </w:r>
    </w:p>
    <w:p w14:paraId="3A5035AC" w14:textId="78073B07" w:rsidR="008D1E13" w:rsidRPr="0022655F" w:rsidRDefault="008D1E13" w:rsidP="008D1E13">
      <w:pPr>
        <w:spacing w:after="0"/>
        <w:ind w:left="720"/>
        <w:jc w:val="both"/>
        <w:rPr>
          <w:rFonts w:ascii="Arial" w:eastAsia="Arial" w:hAnsi="Arial" w:cs="Arial"/>
          <w:color w:val="000000"/>
          <w:lang w:val="mk-MK"/>
        </w:rPr>
      </w:pPr>
      <w:r w:rsidRPr="0022655F">
        <w:rPr>
          <w:rFonts w:ascii="Arial" w:eastAsia="Arial" w:hAnsi="Arial" w:cs="Arial"/>
          <w:color w:val="000000"/>
          <w:lang w:val="mk-MK"/>
        </w:rPr>
        <w:t>Интервенцијата се очекува да трае во периодот септември-октомври 2022 година до декември 2023 година.</w:t>
      </w:r>
    </w:p>
    <w:p w14:paraId="00852840" w14:textId="77777777" w:rsidR="00CA12E0" w:rsidRPr="0022655F" w:rsidRDefault="00CA12E0" w:rsidP="00CA12E0">
      <w:pPr>
        <w:rPr>
          <w:rFonts w:ascii="Arial" w:hAnsi="Arial" w:cs="Arial"/>
          <w:lang w:val="mk-MK"/>
        </w:rPr>
      </w:pPr>
    </w:p>
    <w:p w14:paraId="4F0B7F16" w14:textId="77777777" w:rsidR="001E006E" w:rsidRPr="0022655F" w:rsidRDefault="001E006E" w:rsidP="006040B7">
      <w:pPr>
        <w:pBdr>
          <w:top w:val="nil"/>
          <w:left w:val="nil"/>
          <w:bottom w:val="nil"/>
          <w:right w:val="nil"/>
          <w:between w:val="nil"/>
        </w:pBdr>
        <w:jc w:val="both"/>
        <w:rPr>
          <w:rFonts w:ascii="Arial" w:eastAsia="Arial" w:hAnsi="Arial" w:cs="Arial"/>
          <w:b/>
          <w:color w:val="000000"/>
          <w:u w:val="single"/>
          <w:lang w:val="mk-MK"/>
        </w:rPr>
      </w:pPr>
      <w:r w:rsidRPr="0022655F">
        <w:rPr>
          <w:rFonts w:ascii="Arial" w:eastAsia="Arial" w:hAnsi="Arial" w:cs="Arial"/>
          <w:b/>
          <w:color w:val="000000"/>
          <w:u w:val="single"/>
          <w:lang w:val="mk-MK"/>
        </w:rPr>
        <w:t xml:space="preserve">VII. Процес на аплицирање </w:t>
      </w:r>
    </w:p>
    <w:p w14:paraId="07173F9E" w14:textId="5EF79CF2" w:rsidR="001E006E" w:rsidRPr="0022655F" w:rsidRDefault="001E006E" w:rsidP="001E006E">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Кандидатите треба да ги достават сите потребни документи, следните е-маил адреси:</w:t>
      </w:r>
    </w:p>
    <w:p w14:paraId="21F054F6" w14:textId="7AD654DE" w:rsidR="001E006E" w:rsidRPr="0022655F" w:rsidRDefault="00000000" w:rsidP="001E006E">
      <w:pPr>
        <w:pBdr>
          <w:top w:val="nil"/>
          <w:left w:val="nil"/>
          <w:bottom w:val="nil"/>
          <w:right w:val="nil"/>
          <w:between w:val="nil"/>
        </w:pBdr>
        <w:spacing w:after="0"/>
        <w:ind w:left="720"/>
        <w:jc w:val="both"/>
        <w:rPr>
          <w:rFonts w:ascii="Arial" w:eastAsia="Arial" w:hAnsi="Arial" w:cs="Arial"/>
          <w:color w:val="000000"/>
          <w:lang w:val="mk-MK"/>
        </w:rPr>
      </w:pPr>
      <w:hyperlink r:id="rId9">
        <w:r w:rsidR="001E006E" w:rsidRPr="0022655F">
          <w:rPr>
            <w:rFonts w:ascii="Arial" w:eastAsia="Arial" w:hAnsi="Arial" w:cs="Arial"/>
            <w:color w:val="0563C1"/>
            <w:u w:val="single"/>
            <w:lang w:val="mk-MK"/>
          </w:rPr>
          <w:t>elizabeta.r@ruralnet.mk</w:t>
        </w:r>
      </w:hyperlink>
      <w:r w:rsidR="001E006E" w:rsidRPr="0022655F">
        <w:rPr>
          <w:rFonts w:ascii="Arial" w:eastAsia="Arial" w:hAnsi="Arial" w:cs="Arial"/>
          <w:color w:val="000000"/>
          <w:lang w:val="mk-MK"/>
        </w:rPr>
        <w:t xml:space="preserve">, </w:t>
      </w:r>
      <w:hyperlink r:id="rId10">
        <w:r w:rsidR="001E006E" w:rsidRPr="0022655F">
          <w:rPr>
            <w:rFonts w:ascii="Arial" w:eastAsia="Arial" w:hAnsi="Arial" w:cs="Arial"/>
            <w:color w:val="0563C1"/>
            <w:u w:val="single"/>
            <w:lang w:val="mk-MK"/>
          </w:rPr>
          <w:t>vasko.g@ruralnet.mk</w:t>
        </w:r>
      </w:hyperlink>
      <w:r w:rsidR="001E006E" w:rsidRPr="0022655F">
        <w:rPr>
          <w:rFonts w:ascii="Arial" w:eastAsia="Arial" w:hAnsi="Arial" w:cs="Arial"/>
          <w:color w:val="000000"/>
          <w:lang w:val="mk-MK"/>
        </w:rPr>
        <w:t xml:space="preserve"> и </w:t>
      </w:r>
      <w:hyperlink r:id="rId11">
        <w:r w:rsidR="001E006E" w:rsidRPr="0022655F">
          <w:rPr>
            <w:rFonts w:ascii="Arial" w:eastAsia="Arial" w:hAnsi="Arial" w:cs="Arial"/>
            <w:color w:val="0563C1"/>
            <w:u w:val="single"/>
            <w:lang w:val="mk-MK"/>
          </w:rPr>
          <w:t>vancho.n@ruralnet.mk</w:t>
        </w:r>
      </w:hyperlink>
      <w:r w:rsidR="001E006E" w:rsidRPr="0022655F">
        <w:rPr>
          <w:rFonts w:ascii="Arial" w:eastAsia="Arial" w:hAnsi="Arial" w:cs="Arial"/>
          <w:color w:val="000000"/>
          <w:lang w:val="mk-MK"/>
        </w:rPr>
        <w:t xml:space="preserve">. </w:t>
      </w:r>
    </w:p>
    <w:p w14:paraId="4DD4E15C" w14:textId="77777777" w:rsidR="00CC74CB" w:rsidRDefault="00CC74CB" w:rsidP="001E006E">
      <w:pPr>
        <w:pBdr>
          <w:top w:val="nil"/>
          <w:left w:val="nil"/>
          <w:bottom w:val="nil"/>
          <w:right w:val="nil"/>
          <w:between w:val="nil"/>
        </w:pBdr>
        <w:spacing w:after="0"/>
        <w:ind w:left="720"/>
        <w:jc w:val="both"/>
        <w:rPr>
          <w:rFonts w:ascii="Arial" w:eastAsia="Arial" w:hAnsi="Arial" w:cs="Arial"/>
          <w:color w:val="000000"/>
          <w:lang w:val="mk-MK"/>
        </w:rPr>
      </w:pPr>
    </w:p>
    <w:p w14:paraId="1BF81C90" w14:textId="779C9A35" w:rsidR="001E006E" w:rsidRPr="0022655F" w:rsidRDefault="001E006E" w:rsidP="001E006E">
      <w:pPr>
        <w:pBdr>
          <w:top w:val="nil"/>
          <w:left w:val="nil"/>
          <w:bottom w:val="nil"/>
          <w:right w:val="nil"/>
          <w:between w:val="nil"/>
        </w:pBdr>
        <w:spacing w:after="0"/>
        <w:ind w:left="720"/>
        <w:jc w:val="both"/>
        <w:rPr>
          <w:rFonts w:ascii="Arial" w:eastAsia="Arial" w:hAnsi="Arial" w:cs="Arial"/>
          <w:b/>
          <w:color w:val="000000"/>
          <w:lang w:val="mk-MK"/>
        </w:rPr>
      </w:pPr>
      <w:r w:rsidRPr="0022655F">
        <w:rPr>
          <w:rFonts w:ascii="Arial" w:eastAsia="Arial" w:hAnsi="Arial" w:cs="Arial"/>
          <w:color w:val="000000"/>
          <w:lang w:val="mk-MK"/>
        </w:rPr>
        <w:t xml:space="preserve">Краен рок за апликација  </w:t>
      </w:r>
      <w:r w:rsidRPr="0022655F">
        <w:rPr>
          <w:rFonts w:ascii="Arial" w:eastAsia="Arial" w:hAnsi="Arial" w:cs="Arial"/>
          <w:b/>
          <w:color w:val="000000"/>
          <w:lang w:val="mk-MK"/>
        </w:rPr>
        <w:t>02.09.2022 година.</w:t>
      </w:r>
    </w:p>
    <w:p w14:paraId="186C86D3" w14:textId="77777777" w:rsidR="001E006E" w:rsidRPr="0022655F" w:rsidRDefault="001E006E" w:rsidP="001E006E">
      <w:pPr>
        <w:pBdr>
          <w:top w:val="nil"/>
          <w:left w:val="nil"/>
          <w:bottom w:val="nil"/>
          <w:right w:val="nil"/>
          <w:between w:val="nil"/>
        </w:pBdr>
        <w:spacing w:after="0"/>
        <w:ind w:left="720"/>
        <w:jc w:val="both"/>
        <w:rPr>
          <w:rFonts w:ascii="Arial" w:eastAsia="Arial" w:hAnsi="Arial" w:cs="Arial"/>
          <w:color w:val="000000"/>
          <w:lang w:val="mk-MK"/>
        </w:rPr>
      </w:pPr>
    </w:p>
    <w:p w14:paraId="7BFB9359" w14:textId="0900CE18" w:rsidR="007C3D3A" w:rsidRPr="0022655F" w:rsidRDefault="001E006E" w:rsidP="002D335F">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Апликациите</w:t>
      </w:r>
      <w:r w:rsidR="007C3D3A" w:rsidRPr="0022655F">
        <w:rPr>
          <w:rFonts w:ascii="Arial" w:eastAsia="Arial" w:hAnsi="Arial" w:cs="Arial"/>
          <w:color w:val="000000"/>
          <w:lang w:val="mk-MK"/>
        </w:rPr>
        <w:t xml:space="preserve"> е</w:t>
      </w:r>
      <w:r w:rsidRPr="0022655F">
        <w:rPr>
          <w:rFonts w:ascii="Arial" w:eastAsia="Arial" w:hAnsi="Arial" w:cs="Arial"/>
          <w:color w:val="000000"/>
          <w:lang w:val="mk-MK"/>
        </w:rPr>
        <w:t xml:space="preserve"> потребно да бидат со назнака </w:t>
      </w:r>
      <w:r w:rsidR="00CC74CB">
        <w:rPr>
          <w:rFonts w:ascii="Arial" w:eastAsia="Arial" w:hAnsi="Arial" w:cs="Arial"/>
          <w:color w:val="000000"/>
          <w:lang w:val="mk-MK"/>
        </w:rPr>
        <w:t>„</w:t>
      </w:r>
      <w:r w:rsidRPr="0022655F">
        <w:rPr>
          <w:rFonts w:ascii="Arial" w:eastAsia="Arial" w:hAnsi="Arial" w:cs="Arial"/>
          <w:color w:val="000000"/>
          <w:lang w:val="mk-MK"/>
        </w:rPr>
        <w:t>Повик за поднесување апликации за избор на партнер(и) за интервенција</w:t>
      </w:r>
      <w:r w:rsidR="00CC74CB">
        <w:rPr>
          <w:rFonts w:ascii="Arial" w:eastAsia="Arial" w:hAnsi="Arial" w:cs="Arial"/>
          <w:color w:val="000000"/>
          <w:lang w:val="mk-MK"/>
        </w:rPr>
        <w:t>“</w:t>
      </w:r>
      <w:r w:rsidR="007C3D3A" w:rsidRPr="0022655F">
        <w:rPr>
          <w:rFonts w:ascii="Arial" w:eastAsia="Arial" w:hAnsi="Arial" w:cs="Arial"/>
          <w:color w:val="000000"/>
          <w:lang w:val="mk-MK"/>
        </w:rPr>
        <w:t xml:space="preserve"> -</w:t>
      </w:r>
      <w:r w:rsidR="00A50692" w:rsidRPr="0022655F">
        <w:rPr>
          <w:rFonts w:ascii="Arial" w:eastAsia="Arial" w:hAnsi="Arial" w:cs="Arial"/>
          <w:color w:val="000000"/>
          <w:lang w:val="mk-MK"/>
        </w:rPr>
        <w:t xml:space="preserve"> референтен број 4.3.1.2</w:t>
      </w:r>
      <w:r w:rsidRPr="0022655F">
        <w:rPr>
          <w:rFonts w:ascii="Arial" w:eastAsia="Arial" w:hAnsi="Arial" w:cs="Arial"/>
          <w:color w:val="000000"/>
          <w:lang w:val="mk-MK"/>
        </w:rPr>
        <w:t xml:space="preserve">.1. </w:t>
      </w:r>
    </w:p>
    <w:p w14:paraId="1A0B0ADF" w14:textId="35BF1AF5" w:rsidR="00B55503" w:rsidRDefault="00B55503" w:rsidP="00365E44">
      <w:pPr>
        <w:pBdr>
          <w:top w:val="nil"/>
          <w:left w:val="nil"/>
          <w:bottom w:val="nil"/>
          <w:right w:val="nil"/>
          <w:between w:val="nil"/>
        </w:pBdr>
        <w:jc w:val="both"/>
        <w:rPr>
          <w:rFonts w:ascii="Arial" w:eastAsia="Arial" w:hAnsi="Arial" w:cs="Arial"/>
          <w:b/>
          <w:color w:val="000000"/>
          <w:lang w:val="mk-MK"/>
        </w:rPr>
      </w:pPr>
    </w:p>
    <w:p w14:paraId="7F7A02D7" w14:textId="1DD5C990" w:rsidR="0022655F" w:rsidRDefault="0022655F" w:rsidP="00365E44">
      <w:pPr>
        <w:pBdr>
          <w:top w:val="nil"/>
          <w:left w:val="nil"/>
          <w:bottom w:val="nil"/>
          <w:right w:val="nil"/>
          <w:between w:val="nil"/>
        </w:pBdr>
        <w:jc w:val="both"/>
        <w:rPr>
          <w:rFonts w:ascii="Arial" w:eastAsia="Arial" w:hAnsi="Arial" w:cs="Arial"/>
          <w:b/>
          <w:color w:val="000000"/>
          <w:lang w:val="mk-MK"/>
        </w:rPr>
      </w:pPr>
    </w:p>
    <w:p w14:paraId="2DA25CD3" w14:textId="77777777" w:rsidR="0022655F" w:rsidRPr="0022655F" w:rsidRDefault="0022655F" w:rsidP="00365E44">
      <w:pPr>
        <w:pBdr>
          <w:top w:val="nil"/>
          <w:left w:val="nil"/>
          <w:bottom w:val="nil"/>
          <w:right w:val="nil"/>
          <w:between w:val="nil"/>
        </w:pBdr>
        <w:jc w:val="both"/>
        <w:rPr>
          <w:rFonts w:ascii="Arial" w:eastAsia="Arial" w:hAnsi="Arial" w:cs="Arial"/>
          <w:b/>
          <w:color w:val="000000"/>
          <w:lang w:val="mk-MK"/>
        </w:rPr>
      </w:pPr>
    </w:p>
    <w:p w14:paraId="48DD6BD1" w14:textId="301DA2CE" w:rsidR="007C3D3A" w:rsidRPr="0022655F" w:rsidRDefault="007C3D3A" w:rsidP="00365E44">
      <w:pPr>
        <w:pBdr>
          <w:top w:val="nil"/>
          <w:left w:val="nil"/>
          <w:bottom w:val="nil"/>
          <w:right w:val="nil"/>
          <w:between w:val="nil"/>
        </w:pBdr>
        <w:jc w:val="both"/>
        <w:rPr>
          <w:rFonts w:ascii="Arial" w:eastAsia="Arial" w:hAnsi="Arial" w:cs="Arial"/>
          <w:b/>
          <w:color w:val="000000"/>
          <w:u w:val="single"/>
          <w:lang w:val="mk-MK"/>
        </w:rPr>
      </w:pPr>
      <w:r w:rsidRPr="0022655F">
        <w:rPr>
          <w:rFonts w:ascii="Arial" w:eastAsia="Arial" w:hAnsi="Arial" w:cs="Arial"/>
          <w:b/>
          <w:color w:val="000000"/>
          <w:u w:val="single"/>
          <w:lang w:val="mk-MK"/>
        </w:rPr>
        <w:lastRenderedPageBreak/>
        <w:t>VIII. Потребни документи:</w:t>
      </w:r>
    </w:p>
    <w:p w14:paraId="717E1148" w14:textId="77777777" w:rsidR="007C3D3A" w:rsidRPr="0022655F" w:rsidRDefault="007C3D3A" w:rsidP="007C3D3A">
      <w:pPr>
        <w:pStyle w:val="ListParagraph"/>
        <w:numPr>
          <w:ilvl w:val="0"/>
          <w:numId w:val="5"/>
        </w:numPr>
        <w:pBdr>
          <w:top w:val="nil"/>
          <w:left w:val="nil"/>
          <w:bottom w:val="nil"/>
          <w:right w:val="nil"/>
          <w:between w:val="nil"/>
        </w:pBdr>
        <w:spacing w:after="0" w:line="259" w:lineRule="auto"/>
        <w:ind w:left="810" w:hanging="450"/>
        <w:jc w:val="both"/>
        <w:rPr>
          <w:rFonts w:ascii="Arial" w:eastAsia="Arial" w:hAnsi="Arial" w:cs="Arial"/>
          <w:color w:val="000000"/>
        </w:rPr>
      </w:pPr>
      <w:r w:rsidRPr="0022655F">
        <w:rPr>
          <w:rFonts w:ascii="Arial" w:eastAsia="Arial" w:hAnsi="Arial" w:cs="Arial"/>
          <w:color w:val="000000"/>
        </w:rPr>
        <w:t>Потпишани договори за партнерство во случај на повеќе од еден апликант;</w:t>
      </w:r>
    </w:p>
    <w:p w14:paraId="0C69E7A1" w14:textId="7138997A" w:rsidR="007C3D3A" w:rsidRPr="0022655F" w:rsidRDefault="007C3D3A" w:rsidP="007C3D3A">
      <w:pPr>
        <w:pStyle w:val="ListParagraph"/>
        <w:numPr>
          <w:ilvl w:val="0"/>
          <w:numId w:val="5"/>
        </w:numPr>
        <w:pBdr>
          <w:top w:val="nil"/>
          <w:left w:val="nil"/>
          <w:bottom w:val="nil"/>
          <w:right w:val="nil"/>
          <w:between w:val="nil"/>
        </w:pBdr>
        <w:spacing w:after="0" w:line="259" w:lineRule="auto"/>
        <w:ind w:left="810" w:hanging="450"/>
        <w:jc w:val="both"/>
        <w:rPr>
          <w:rFonts w:ascii="Arial" w:eastAsia="Arial" w:hAnsi="Arial" w:cs="Arial"/>
          <w:color w:val="000000"/>
        </w:rPr>
      </w:pPr>
      <w:r w:rsidRPr="0022655F">
        <w:rPr>
          <w:rFonts w:ascii="Arial" w:eastAsia="Arial" w:hAnsi="Arial" w:cs="Arial"/>
          <w:color w:val="000000"/>
        </w:rPr>
        <w:t>Формулар за апликација кој опишува како најдобро би одговарале на бараните задачи и очекуваните резултати</w:t>
      </w:r>
      <w:r w:rsidR="00CC74CB">
        <w:rPr>
          <w:rFonts w:ascii="Arial" w:eastAsia="Arial" w:hAnsi="Arial" w:cs="Arial"/>
          <w:color w:val="000000"/>
        </w:rPr>
        <w:t xml:space="preserve"> </w:t>
      </w:r>
      <w:r w:rsidRPr="0022655F">
        <w:rPr>
          <w:rFonts w:ascii="Arial" w:eastAsia="Arial" w:hAnsi="Arial" w:cs="Arial"/>
          <w:color w:val="000000"/>
        </w:rPr>
        <w:t>(Прилог 1) пополнет на македонски или англиски јазик;</w:t>
      </w:r>
    </w:p>
    <w:p w14:paraId="55E7B153" w14:textId="77777777" w:rsidR="007C3D3A" w:rsidRPr="0022655F" w:rsidRDefault="007C3D3A" w:rsidP="007C3D3A">
      <w:pPr>
        <w:pStyle w:val="ListParagraph"/>
        <w:numPr>
          <w:ilvl w:val="0"/>
          <w:numId w:val="5"/>
        </w:numPr>
        <w:pBdr>
          <w:top w:val="nil"/>
          <w:left w:val="nil"/>
          <w:bottom w:val="nil"/>
          <w:right w:val="nil"/>
          <w:between w:val="nil"/>
        </w:pBdr>
        <w:spacing w:after="0" w:line="259" w:lineRule="auto"/>
        <w:ind w:left="810" w:hanging="450"/>
        <w:jc w:val="both"/>
        <w:rPr>
          <w:rFonts w:ascii="Arial" w:eastAsia="Arial" w:hAnsi="Arial" w:cs="Arial"/>
          <w:color w:val="000000"/>
        </w:rPr>
      </w:pPr>
      <w:r w:rsidRPr="0022655F">
        <w:rPr>
          <w:rFonts w:ascii="Arial" w:eastAsia="Arial" w:hAnsi="Arial" w:cs="Arial"/>
          <w:color w:val="000000"/>
        </w:rPr>
        <w:t>CV на предложените членови на тимот на интервенцискиот партнер;</w:t>
      </w:r>
    </w:p>
    <w:p w14:paraId="348AB2F1" w14:textId="77777777" w:rsidR="007C3D3A" w:rsidRPr="0022655F" w:rsidRDefault="007C3D3A" w:rsidP="007C3D3A">
      <w:pPr>
        <w:pStyle w:val="ListParagraph"/>
        <w:numPr>
          <w:ilvl w:val="0"/>
          <w:numId w:val="5"/>
        </w:numPr>
        <w:pBdr>
          <w:top w:val="nil"/>
          <w:left w:val="nil"/>
          <w:bottom w:val="nil"/>
          <w:right w:val="nil"/>
          <w:between w:val="nil"/>
        </w:pBdr>
        <w:spacing w:after="0" w:line="259" w:lineRule="auto"/>
        <w:ind w:left="810" w:hanging="450"/>
        <w:jc w:val="both"/>
        <w:rPr>
          <w:rFonts w:ascii="Arial" w:eastAsia="Arial" w:hAnsi="Arial" w:cs="Arial"/>
          <w:color w:val="000000"/>
        </w:rPr>
      </w:pPr>
      <w:r w:rsidRPr="0022655F">
        <w:rPr>
          <w:rFonts w:ascii="Arial" w:eastAsia="Arial" w:hAnsi="Arial" w:cs="Arial"/>
          <w:color w:val="000000"/>
        </w:rPr>
        <w:t>Копија од валидна регистрација на барателот (како и партнер(и) доколку е применливо) издадена од Централниот регистар на РСМ;</w:t>
      </w:r>
    </w:p>
    <w:p w14:paraId="47FF8FB5" w14:textId="77777777" w:rsidR="007C3D3A" w:rsidRPr="0022655F" w:rsidRDefault="007C3D3A" w:rsidP="007C3D3A">
      <w:pPr>
        <w:pStyle w:val="ListParagraph"/>
        <w:numPr>
          <w:ilvl w:val="0"/>
          <w:numId w:val="5"/>
        </w:numPr>
        <w:pBdr>
          <w:top w:val="nil"/>
          <w:left w:val="nil"/>
          <w:bottom w:val="nil"/>
          <w:right w:val="nil"/>
          <w:between w:val="nil"/>
        </w:pBdr>
        <w:spacing w:after="0" w:line="259" w:lineRule="auto"/>
        <w:ind w:left="810" w:hanging="450"/>
        <w:jc w:val="both"/>
        <w:rPr>
          <w:rFonts w:ascii="Arial" w:eastAsia="Arial" w:hAnsi="Arial" w:cs="Arial"/>
          <w:color w:val="000000"/>
        </w:rPr>
      </w:pPr>
      <w:r w:rsidRPr="0022655F">
        <w:rPr>
          <w:rFonts w:ascii="Arial" w:eastAsia="Arial" w:hAnsi="Arial" w:cs="Arial"/>
          <w:color w:val="000000"/>
        </w:rPr>
        <w:t>Годишен финансиски извештај за 2021 година на апликантите (како и партнер(и) доколку е применливо);</w:t>
      </w:r>
    </w:p>
    <w:p w14:paraId="3238E986" w14:textId="2364C579" w:rsidR="007C3D3A" w:rsidRPr="0022655F" w:rsidRDefault="007C3D3A" w:rsidP="007C3D3A">
      <w:pPr>
        <w:pStyle w:val="ListParagraph"/>
        <w:numPr>
          <w:ilvl w:val="0"/>
          <w:numId w:val="5"/>
        </w:numPr>
        <w:pBdr>
          <w:top w:val="nil"/>
          <w:left w:val="nil"/>
          <w:bottom w:val="nil"/>
          <w:right w:val="nil"/>
          <w:between w:val="nil"/>
        </w:pBdr>
        <w:spacing w:after="0" w:line="259" w:lineRule="auto"/>
        <w:ind w:left="810" w:hanging="450"/>
        <w:jc w:val="both"/>
        <w:rPr>
          <w:rFonts w:ascii="Arial" w:eastAsia="Arial" w:hAnsi="Arial" w:cs="Arial"/>
          <w:color w:val="000000"/>
        </w:rPr>
      </w:pPr>
      <w:r w:rsidRPr="0022655F">
        <w:rPr>
          <w:rFonts w:ascii="Arial" w:eastAsia="Arial" w:hAnsi="Arial" w:cs="Arial"/>
          <w:color w:val="000000"/>
        </w:rPr>
        <w:t>Изјава за (не)постоење конфликт на интерес (потпишана) (Прилог Б);</w:t>
      </w:r>
    </w:p>
    <w:p w14:paraId="2D76FD3A" w14:textId="09E632FC" w:rsidR="007C3D3A" w:rsidRPr="0022655F" w:rsidRDefault="007C3D3A" w:rsidP="00C36B60">
      <w:pPr>
        <w:pStyle w:val="ListParagraph"/>
        <w:numPr>
          <w:ilvl w:val="0"/>
          <w:numId w:val="5"/>
        </w:numPr>
        <w:pBdr>
          <w:top w:val="nil"/>
          <w:left w:val="nil"/>
          <w:bottom w:val="nil"/>
          <w:right w:val="nil"/>
          <w:between w:val="nil"/>
        </w:pBdr>
        <w:spacing w:after="0" w:line="259" w:lineRule="auto"/>
        <w:ind w:left="810" w:hanging="450"/>
        <w:jc w:val="both"/>
        <w:rPr>
          <w:rFonts w:ascii="Arial" w:eastAsia="Arial" w:hAnsi="Arial" w:cs="Arial"/>
          <w:color w:val="000000"/>
        </w:rPr>
      </w:pPr>
      <w:r w:rsidRPr="0022655F">
        <w:rPr>
          <w:rFonts w:ascii="Arial" w:eastAsia="Arial" w:hAnsi="Arial" w:cs="Arial"/>
          <w:color w:val="000000"/>
        </w:rPr>
        <w:t>Предлог буџет за интервенцијата на сеопфатна основа (вклучени сите национални даноци).</w:t>
      </w:r>
    </w:p>
    <w:p w14:paraId="4006F416" w14:textId="77777777" w:rsidR="0022655F" w:rsidRPr="0022655F" w:rsidRDefault="0022655F" w:rsidP="007C3D3A">
      <w:pPr>
        <w:pBdr>
          <w:top w:val="nil"/>
          <w:left w:val="nil"/>
          <w:bottom w:val="nil"/>
          <w:right w:val="nil"/>
          <w:between w:val="nil"/>
        </w:pBdr>
        <w:spacing w:after="0"/>
        <w:jc w:val="both"/>
        <w:rPr>
          <w:rFonts w:ascii="Arial" w:eastAsia="Arial" w:hAnsi="Arial" w:cs="Arial"/>
          <w:color w:val="000000"/>
          <w:lang w:val="mk-MK"/>
        </w:rPr>
      </w:pPr>
    </w:p>
    <w:p w14:paraId="19405E91" w14:textId="5C4C0020" w:rsidR="00983318" w:rsidRPr="0022655F" w:rsidRDefault="002D335F" w:rsidP="00B55503">
      <w:pPr>
        <w:pBdr>
          <w:top w:val="nil"/>
          <w:left w:val="nil"/>
          <w:bottom w:val="nil"/>
          <w:right w:val="nil"/>
          <w:between w:val="nil"/>
        </w:pBdr>
        <w:jc w:val="both"/>
        <w:rPr>
          <w:rFonts w:ascii="Arial" w:eastAsia="Arial" w:hAnsi="Arial" w:cs="Arial"/>
          <w:b/>
          <w:color w:val="000000"/>
          <w:u w:val="single"/>
          <w:lang w:val="mk-MK"/>
        </w:rPr>
      </w:pPr>
      <w:r w:rsidRPr="0022655F">
        <w:rPr>
          <w:rFonts w:ascii="Arial" w:eastAsia="Arial" w:hAnsi="Arial" w:cs="Arial"/>
          <w:b/>
          <w:color w:val="000000"/>
          <w:u w:val="single"/>
          <w:lang w:val="mk-MK"/>
        </w:rPr>
        <w:t>IX</w:t>
      </w:r>
      <w:r w:rsidR="00983318" w:rsidRPr="0022655F">
        <w:rPr>
          <w:rFonts w:ascii="Arial" w:eastAsia="Arial" w:hAnsi="Arial" w:cs="Arial"/>
          <w:b/>
          <w:color w:val="000000"/>
          <w:u w:val="single"/>
          <w:lang w:val="mk-MK"/>
        </w:rPr>
        <w:t xml:space="preserve"> Критериуми за избор:</w:t>
      </w:r>
    </w:p>
    <w:p w14:paraId="5578A65C" w14:textId="77777777" w:rsidR="00983318" w:rsidRPr="0022655F" w:rsidRDefault="00983318" w:rsidP="00B55503">
      <w:pPr>
        <w:pBdr>
          <w:top w:val="nil"/>
          <w:left w:val="nil"/>
          <w:bottom w:val="nil"/>
          <w:right w:val="nil"/>
          <w:between w:val="nil"/>
        </w:pBdr>
        <w:ind w:left="720"/>
        <w:jc w:val="both"/>
        <w:rPr>
          <w:rFonts w:ascii="Arial" w:eastAsia="Arial" w:hAnsi="Arial" w:cs="Arial"/>
          <w:color w:val="000000"/>
          <w:lang w:val="mk-MK"/>
        </w:rPr>
      </w:pPr>
      <w:r w:rsidRPr="0022655F">
        <w:rPr>
          <w:rFonts w:ascii="Arial" w:eastAsia="Arial" w:hAnsi="Arial" w:cs="Arial"/>
          <w:color w:val="000000"/>
          <w:lang w:val="mk-MK"/>
        </w:rPr>
        <w:t>Изборот на апликацијата ќе се заснова на следниве критериуми:</w:t>
      </w:r>
    </w:p>
    <w:p w14:paraId="1092EE6B" w14:textId="77777777" w:rsidR="00983318" w:rsidRPr="0022655F" w:rsidRDefault="00983318" w:rsidP="00983318">
      <w:pPr>
        <w:pBdr>
          <w:top w:val="nil"/>
          <w:left w:val="nil"/>
          <w:bottom w:val="nil"/>
          <w:right w:val="nil"/>
          <w:between w:val="nil"/>
        </w:pBdr>
        <w:spacing w:after="0"/>
        <w:ind w:left="720"/>
        <w:jc w:val="both"/>
        <w:rPr>
          <w:rFonts w:ascii="Arial" w:eastAsia="Arial" w:hAnsi="Arial" w:cs="Arial"/>
          <w:color w:val="000000"/>
          <w:lang w:val="mk-MK"/>
        </w:rPr>
      </w:pPr>
    </w:p>
    <w:p w14:paraId="46DBB9A2" w14:textId="4D7912D3" w:rsidR="00983318" w:rsidRPr="0022655F" w:rsidRDefault="00983318" w:rsidP="006040B7">
      <w:pPr>
        <w:numPr>
          <w:ilvl w:val="0"/>
          <w:numId w:val="6"/>
        </w:numPr>
        <w:pBdr>
          <w:top w:val="nil"/>
          <w:left w:val="nil"/>
          <w:bottom w:val="nil"/>
          <w:right w:val="nil"/>
          <w:between w:val="nil"/>
        </w:pBdr>
        <w:jc w:val="both"/>
        <w:rPr>
          <w:rFonts w:ascii="Arial" w:eastAsia="Arial" w:hAnsi="Arial" w:cs="Arial"/>
          <w:b/>
          <w:color w:val="000000"/>
          <w:lang w:val="mk-MK"/>
        </w:rPr>
      </w:pPr>
      <w:r w:rsidRPr="0022655F">
        <w:rPr>
          <w:rFonts w:ascii="Arial" w:eastAsia="Arial" w:hAnsi="Arial" w:cs="Arial"/>
          <w:b/>
          <w:color w:val="000000"/>
          <w:lang w:val="mk-MK"/>
        </w:rPr>
        <w:t>Техничка евалуација (</w:t>
      </w:r>
      <w:r w:rsidR="00B15BB0" w:rsidRPr="0022655F">
        <w:rPr>
          <w:rFonts w:ascii="Arial" w:eastAsia="Arial" w:hAnsi="Arial" w:cs="Arial"/>
          <w:b/>
          <w:color w:val="000000"/>
          <w:lang w:val="mk-MK"/>
        </w:rPr>
        <w:t>7</w:t>
      </w:r>
      <w:r w:rsidRPr="0022655F">
        <w:rPr>
          <w:rFonts w:ascii="Arial" w:eastAsia="Arial" w:hAnsi="Arial" w:cs="Arial"/>
          <w:b/>
          <w:color w:val="000000"/>
          <w:lang w:val="mk-MK"/>
        </w:rPr>
        <w:t>0%):</w:t>
      </w:r>
    </w:p>
    <w:p w14:paraId="766D6247" w14:textId="77777777" w:rsidR="00983318" w:rsidRPr="0022655F" w:rsidRDefault="00983318" w:rsidP="00983318">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Техничката евалуација на пристигнатите понуди ќе се состои од:</w:t>
      </w:r>
    </w:p>
    <w:p w14:paraId="5D60233F" w14:textId="77777777"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Години на работење на компанијата во соодветниот сектор;</w:t>
      </w:r>
    </w:p>
    <w:p w14:paraId="4C34FFA1" w14:textId="6BF87903"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 xml:space="preserve">Број на редовни добавувачи </w:t>
      </w:r>
      <w:r w:rsidR="00EA0442" w:rsidRPr="0022655F">
        <w:rPr>
          <w:rFonts w:ascii="Arial" w:eastAsia="Arial" w:hAnsi="Arial" w:cs="Arial"/>
          <w:color w:val="000000"/>
        </w:rPr>
        <w:t>(</w:t>
      </w:r>
      <w:r w:rsidR="00575AD0" w:rsidRPr="0022655F">
        <w:rPr>
          <w:rFonts w:ascii="Arial" w:hAnsi="Arial" w:cs="Arial"/>
        </w:rPr>
        <w:t>мали</w:t>
      </w:r>
      <w:r w:rsidR="00EA0442" w:rsidRPr="0022655F">
        <w:rPr>
          <w:rFonts w:ascii="Arial" w:hAnsi="Arial" w:cs="Arial"/>
        </w:rPr>
        <w:t xml:space="preserve"> земјоделски стопанства</w:t>
      </w:r>
      <w:r w:rsidRPr="0022655F">
        <w:rPr>
          <w:rFonts w:ascii="Arial" w:eastAsia="Arial" w:hAnsi="Arial" w:cs="Arial"/>
          <w:color w:val="000000"/>
        </w:rPr>
        <w:t>);</w:t>
      </w:r>
    </w:p>
    <w:p w14:paraId="283F91DD" w14:textId="77777777"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Годишен промет (просек последните 2 години во евра);</w:t>
      </w:r>
    </w:p>
    <w:p w14:paraId="29CBA4FA" w14:textId="77777777"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Опис на активноста (разбирање на договорот за интервенција, совпаѓање со повикот);</w:t>
      </w:r>
    </w:p>
    <w:p w14:paraId="0484CE8F" w14:textId="7C2A623D"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Ниво на вклученост на интервентниот партнер во предложените активности;</w:t>
      </w:r>
    </w:p>
    <w:p w14:paraId="75F4FF37" w14:textId="5BBB565E"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Очекувани резултати (број на планирани договори потпишани со</w:t>
      </w:r>
      <w:r w:rsidR="00575AD0" w:rsidRPr="0022655F">
        <w:rPr>
          <w:rFonts w:ascii="Arial" w:eastAsia="Arial" w:hAnsi="Arial" w:cs="Arial"/>
          <w:color w:val="000000"/>
        </w:rPr>
        <w:t xml:space="preserve"> </w:t>
      </w:r>
      <w:r w:rsidR="00575AD0" w:rsidRPr="0022655F">
        <w:rPr>
          <w:rFonts w:ascii="Arial" w:hAnsi="Arial" w:cs="Arial"/>
        </w:rPr>
        <w:t>малите земјоделски стопанства</w:t>
      </w:r>
      <w:r w:rsidRPr="0022655F">
        <w:rPr>
          <w:rFonts w:ascii="Arial" w:eastAsia="Arial" w:hAnsi="Arial" w:cs="Arial"/>
          <w:color w:val="000000"/>
        </w:rPr>
        <w:t>);</w:t>
      </w:r>
    </w:p>
    <w:p w14:paraId="55C44F3C" w14:textId="3FAE2BE0"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Очекувано учество на жените и младите како % од вкупниот број на корисници;</w:t>
      </w:r>
    </w:p>
    <w:p w14:paraId="17D6195A" w14:textId="4746F783" w:rsidR="00B15BB0" w:rsidRPr="0022655F" w:rsidRDefault="00B15BB0"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Очекуван број на корисници на интервенцијата (број на корисници кои ќе бидат вклучени во интервенцијата, на пр. број на членови на семејството, вработени итн.)</w:t>
      </w:r>
    </w:p>
    <w:p w14:paraId="67208D8E" w14:textId="4DB0A68B"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Вкупен % од зголемениот бруто приход на</w:t>
      </w:r>
      <w:r w:rsidR="00575AD0" w:rsidRPr="0022655F">
        <w:rPr>
          <w:rFonts w:ascii="Arial" w:eastAsia="Arial" w:hAnsi="Arial" w:cs="Arial"/>
          <w:color w:val="000000"/>
        </w:rPr>
        <w:t xml:space="preserve"> </w:t>
      </w:r>
      <w:r w:rsidR="00575AD0" w:rsidRPr="0022655F">
        <w:rPr>
          <w:rFonts w:ascii="Arial" w:hAnsi="Arial" w:cs="Arial"/>
        </w:rPr>
        <w:t>малите земјоделски стопанства</w:t>
      </w:r>
      <w:r w:rsidRPr="0022655F">
        <w:rPr>
          <w:rFonts w:ascii="Arial" w:eastAsia="Arial" w:hAnsi="Arial" w:cs="Arial"/>
          <w:color w:val="000000"/>
        </w:rPr>
        <w:t>;</w:t>
      </w:r>
    </w:p>
    <w:p w14:paraId="66E37BD7" w14:textId="77777777"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Потенцијал за нови вработувања;</w:t>
      </w:r>
    </w:p>
    <w:p w14:paraId="4012DF97" w14:textId="5A09E4B8" w:rsidR="00983318" w:rsidRPr="0022655F" w:rsidRDefault="00983318" w:rsidP="00983318">
      <w:pPr>
        <w:pStyle w:val="ListParagraph"/>
        <w:numPr>
          <w:ilvl w:val="0"/>
          <w:numId w:val="7"/>
        </w:numPr>
        <w:pBdr>
          <w:top w:val="nil"/>
          <w:left w:val="nil"/>
          <w:bottom w:val="nil"/>
          <w:right w:val="nil"/>
          <w:between w:val="nil"/>
        </w:pBdr>
        <w:spacing w:after="0" w:line="259" w:lineRule="auto"/>
        <w:ind w:left="810" w:hanging="540"/>
        <w:jc w:val="both"/>
        <w:rPr>
          <w:rFonts w:ascii="Arial" w:eastAsia="Arial" w:hAnsi="Arial" w:cs="Arial"/>
          <w:color w:val="000000"/>
        </w:rPr>
      </w:pPr>
      <w:r w:rsidRPr="0022655F">
        <w:rPr>
          <w:rFonts w:ascii="Arial" w:eastAsia="Arial" w:hAnsi="Arial" w:cs="Arial"/>
          <w:color w:val="000000"/>
        </w:rPr>
        <w:t>Одржливост на интервенцијата по завршувањето на поддршката.</w:t>
      </w:r>
    </w:p>
    <w:p w14:paraId="0D59FD0B" w14:textId="364761ED" w:rsidR="0022655F" w:rsidRDefault="0022655F" w:rsidP="00CC74CB">
      <w:pPr>
        <w:pBdr>
          <w:top w:val="nil"/>
          <w:left w:val="nil"/>
          <w:bottom w:val="nil"/>
          <w:right w:val="nil"/>
          <w:between w:val="nil"/>
        </w:pBdr>
        <w:spacing w:after="0"/>
        <w:jc w:val="both"/>
        <w:rPr>
          <w:rFonts w:ascii="Arial" w:eastAsia="Arial" w:hAnsi="Arial" w:cs="Arial"/>
          <w:color w:val="000000"/>
          <w:lang w:val="mk-MK"/>
        </w:rPr>
      </w:pPr>
    </w:p>
    <w:p w14:paraId="6B84820F" w14:textId="557E65CB" w:rsidR="00CC74CB" w:rsidRDefault="00CC74CB" w:rsidP="00CC74CB">
      <w:pPr>
        <w:pBdr>
          <w:top w:val="nil"/>
          <w:left w:val="nil"/>
          <w:bottom w:val="nil"/>
          <w:right w:val="nil"/>
          <w:between w:val="nil"/>
        </w:pBdr>
        <w:spacing w:after="0"/>
        <w:jc w:val="both"/>
        <w:rPr>
          <w:rFonts w:ascii="Arial" w:eastAsia="Arial" w:hAnsi="Arial" w:cs="Arial"/>
          <w:color w:val="000000"/>
          <w:lang w:val="mk-MK"/>
        </w:rPr>
      </w:pPr>
    </w:p>
    <w:p w14:paraId="6D140FC2" w14:textId="35AD7EB6" w:rsidR="00CC74CB" w:rsidRDefault="00CC74CB" w:rsidP="00CC74CB">
      <w:pPr>
        <w:pBdr>
          <w:top w:val="nil"/>
          <w:left w:val="nil"/>
          <w:bottom w:val="nil"/>
          <w:right w:val="nil"/>
          <w:between w:val="nil"/>
        </w:pBdr>
        <w:spacing w:after="0"/>
        <w:jc w:val="both"/>
        <w:rPr>
          <w:rFonts w:ascii="Arial" w:eastAsia="Arial" w:hAnsi="Arial" w:cs="Arial"/>
          <w:color w:val="000000"/>
          <w:lang w:val="mk-MK"/>
        </w:rPr>
      </w:pPr>
    </w:p>
    <w:p w14:paraId="5BE2E20F" w14:textId="2A074067" w:rsidR="00CC74CB" w:rsidRDefault="00CC74CB" w:rsidP="00CC74CB">
      <w:pPr>
        <w:pBdr>
          <w:top w:val="nil"/>
          <w:left w:val="nil"/>
          <w:bottom w:val="nil"/>
          <w:right w:val="nil"/>
          <w:between w:val="nil"/>
        </w:pBdr>
        <w:spacing w:after="0"/>
        <w:jc w:val="both"/>
        <w:rPr>
          <w:rFonts w:ascii="Arial" w:eastAsia="Arial" w:hAnsi="Arial" w:cs="Arial"/>
          <w:color w:val="000000"/>
          <w:lang w:val="mk-MK"/>
        </w:rPr>
      </w:pPr>
    </w:p>
    <w:p w14:paraId="733E78EB" w14:textId="3EB1D6D8" w:rsidR="00CC74CB" w:rsidRDefault="00CC74CB" w:rsidP="00CC74CB">
      <w:pPr>
        <w:pBdr>
          <w:top w:val="nil"/>
          <w:left w:val="nil"/>
          <w:bottom w:val="nil"/>
          <w:right w:val="nil"/>
          <w:between w:val="nil"/>
        </w:pBdr>
        <w:spacing w:after="0"/>
        <w:jc w:val="both"/>
        <w:rPr>
          <w:rFonts w:ascii="Arial" w:eastAsia="Arial" w:hAnsi="Arial" w:cs="Arial"/>
          <w:color w:val="000000"/>
          <w:lang w:val="mk-MK"/>
        </w:rPr>
      </w:pPr>
    </w:p>
    <w:p w14:paraId="478BDF88" w14:textId="5C0B2DAF" w:rsidR="00CC74CB" w:rsidRDefault="00CC74CB" w:rsidP="00CC74CB">
      <w:pPr>
        <w:pBdr>
          <w:top w:val="nil"/>
          <w:left w:val="nil"/>
          <w:bottom w:val="nil"/>
          <w:right w:val="nil"/>
          <w:between w:val="nil"/>
        </w:pBdr>
        <w:spacing w:after="0"/>
        <w:jc w:val="both"/>
        <w:rPr>
          <w:rFonts w:ascii="Arial" w:eastAsia="Arial" w:hAnsi="Arial" w:cs="Arial"/>
          <w:color w:val="000000"/>
          <w:lang w:val="mk-MK"/>
        </w:rPr>
      </w:pPr>
    </w:p>
    <w:p w14:paraId="33E48524" w14:textId="77777777" w:rsidR="00CC74CB" w:rsidRPr="0022655F" w:rsidRDefault="00CC74CB" w:rsidP="00CC74CB">
      <w:pPr>
        <w:pBdr>
          <w:top w:val="nil"/>
          <w:left w:val="nil"/>
          <w:bottom w:val="nil"/>
          <w:right w:val="nil"/>
          <w:between w:val="nil"/>
        </w:pBdr>
        <w:spacing w:after="0"/>
        <w:jc w:val="both"/>
        <w:rPr>
          <w:rFonts w:ascii="Arial" w:eastAsia="Arial" w:hAnsi="Arial" w:cs="Arial"/>
          <w:color w:val="000000"/>
          <w:lang w:val="mk-MK"/>
        </w:rPr>
      </w:pPr>
    </w:p>
    <w:p w14:paraId="61AA3342" w14:textId="36E0DF6C" w:rsidR="00983318" w:rsidRPr="0022655F" w:rsidRDefault="00983318" w:rsidP="006040B7">
      <w:pPr>
        <w:numPr>
          <w:ilvl w:val="0"/>
          <w:numId w:val="6"/>
        </w:numPr>
        <w:pBdr>
          <w:top w:val="nil"/>
          <w:left w:val="nil"/>
          <w:bottom w:val="nil"/>
          <w:right w:val="nil"/>
          <w:between w:val="nil"/>
        </w:pBdr>
        <w:jc w:val="both"/>
        <w:rPr>
          <w:rFonts w:ascii="Arial" w:eastAsia="Arial" w:hAnsi="Arial" w:cs="Arial"/>
          <w:b/>
          <w:color w:val="000000"/>
          <w:lang w:val="mk-MK"/>
        </w:rPr>
      </w:pPr>
      <w:r w:rsidRPr="0022655F">
        <w:rPr>
          <w:rFonts w:ascii="Arial" w:eastAsia="Arial" w:hAnsi="Arial" w:cs="Arial"/>
          <w:b/>
          <w:color w:val="000000"/>
          <w:lang w:val="mk-MK"/>
        </w:rPr>
        <w:lastRenderedPageBreak/>
        <w:t>Финансиска проценка (</w:t>
      </w:r>
      <w:r w:rsidR="00B15BB0" w:rsidRPr="0022655F">
        <w:rPr>
          <w:rFonts w:ascii="Arial" w:eastAsia="Arial" w:hAnsi="Arial" w:cs="Arial"/>
          <w:b/>
          <w:color w:val="000000"/>
          <w:lang w:val="mk-MK"/>
        </w:rPr>
        <w:t>3</w:t>
      </w:r>
      <w:r w:rsidRPr="0022655F">
        <w:rPr>
          <w:rFonts w:ascii="Arial" w:eastAsia="Arial" w:hAnsi="Arial" w:cs="Arial"/>
          <w:b/>
          <w:color w:val="000000"/>
          <w:lang w:val="mk-MK"/>
        </w:rPr>
        <w:t>0%)</w:t>
      </w:r>
    </w:p>
    <w:p w14:paraId="597D4830" w14:textId="77777777" w:rsidR="00983318" w:rsidRPr="0022655F" w:rsidRDefault="00983318" w:rsidP="00983318">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Евалуацијата на финансиските понуди ќе се базира на процентот на кофинансирање и релевантност.</w:t>
      </w:r>
    </w:p>
    <w:p w14:paraId="364731C7" w14:textId="77777777" w:rsidR="00983318" w:rsidRPr="0022655F" w:rsidRDefault="00983318" w:rsidP="00983318">
      <w:pPr>
        <w:pBdr>
          <w:top w:val="nil"/>
          <w:left w:val="nil"/>
          <w:bottom w:val="nil"/>
          <w:right w:val="nil"/>
          <w:between w:val="nil"/>
        </w:pBdr>
        <w:spacing w:after="0"/>
        <w:ind w:left="720"/>
        <w:jc w:val="both"/>
        <w:rPr>
          <w:rFonts w:ascii="Arial" w:eastAsia="Arial" w:hAnsi="Arial" w:cs="Arial"/>
          <w:lang w:val="mk-MK"/>
        </w:rPr>
      </w:pPr>
    </w:p>
    <w:p w14:paraId="644D7F0D" w14:textId="77777777" w:rsidR="00983318" w:rsidRPr="0022655F" w:rsidRDefault="00983318" w:rsidP="00983318">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Следниве очекувања ќе се сметаат за предност во процесот на евалуација на предлозите:</w:t>
      </w:r>
    </w:p>
    <w:p w14:paraId="0C0FF4CF" w14:textId="77777777" w:rsidR="00983318" w:rsidRPr="0022655F" w:rsidRDefault="00983318" w:rsidP="00983318">
      <w:pPr>
        <w:pBdr>
          <w:top w:val="nil"/>
          <w:left w:val="nil"/>
          <w:bottom w:val="nil"/>
          <w:right w:val="nil"/>
          <w:between w:val="nil"/>
        </w:pBdr>
        <w:spacing w:after="0"/>
        <w:ind w:left="720"/>
        <w:jc w:val="both"/>
        <w:rPr>
          <w:rFonts w:ascii="Arial" w:eastAsia="Arial" w:hAnsi="Arial" w:cs="Arial"/>
          <w:color w:val="000000"/>
          <w:lang w:val="mk-MK"/>
        </w:rPr>
      </w:pPr>
    </w:p>
    <w:p w14:paraId="5F3E880E" w14:textId="71A4D47C" w:rsidR="00983318" w:rsidRPr="0022655F" w:rsidRDefault="00983318" w:rsidP="00983318">
      <w:pPr>
        <w:pStyle w:val="ListParagraph"/>
        <w:numPr>
          <w:ilvl w:val="0"/>
          <w:numId w:val="8"/>
        </w:numPr>
        <w:pBdr>
          <w:top w:val="nil"/>
          <w:left w:val="nil"/>
          <w:bottom w:val="nil"/>
          <w:right w:val="nil"/>
          <w:between w:val="nil"/>
        </w:pBdr>
        <w:spacing w:after="0"/>
        <w:ind w:left="720" w:hanging="450"/>
        <w:jc w:val="both"/>
        <w:rPr>
          <w:rFonts w:ascii="Arial" w:eastAsia="Arial" w:hAnsi="Arial" w:cs="Arial"/>
          <w:color w:val="000000"/>
        </w:rPr>
      </w:pPr>
      <w:r w:rsidRPr="0022655F">
        <w:rPr>
          <w:rFonts w:ascii="Arial" w:eastAsia="Arial" w:hAnsi="Arial" w:cs="Arial"/>
          <w:color w:val="000000"/>
        </w:rPr>
        <w:t>Поголем број на очекувани корисници, жени, мажи и млади кои директно имаат   корист од проектните интервенции;</w:t>
      </w:r>
    </w:p>
    <w:p w14:paraId="701A8AEC" w14:textId="758D0A1E" w:rsidR="00983318" w:rsidRPr="0022655F" w:rsidRDefault="00983318" w:rsidP="00983318">
      <w:pPr>
        <w:pStyle w:val="ListParagraph"/>
        <w:numPr>
          <w:ilvl w:val="0"/>
          <w:numId w:val="8"/>
        </w:numPr>
        <w:pBdr>
          <w:top w:val="nil"/>
          <w:left w:val="nil"/>
          <w:bottom w:val="nil"/>
          <w:right w:val="nil"/>
          <w:between w:val="nil"/>
        </w:pBdr>
        <w:spacing w:after="0"/>
        <w:ind w:left="720" w:hanging="450"/>
        <w:jc w:val="both"/>
        <w:rPr>
          <w:rFonts w:ascii="Arial" w:eastAsia="Arial" w:hAnsi="Arial" w:cs="Arial"/>
          <w:color w:val="000000"/>
        </w:rPr>
      </w:pPr>
      <w:r w:rsidRPr="0022655F">
        <w:rPr>
          <w:rFonts w:ascii="Arial" w:hAnsi="Arial" w:cs="Arial"/>
        </w:rPr>
        <w:t>Воведување договорно земјоделско производство;</w:t>
      </w:r>
    </w:p>
    <w:p w14:paraId="6C8515A1" w14:textId="60694F14" w:rsidR="00C54F9D" w:rsidRPr="0022655F" w:rsidRDefault="00983318" w:rsidP="006040B7">
      <w:pPr>
        <w:pStyle w:val="ListParagraph"/>
        <w:numPr>
          <w:ilvl w:val="0"/>
          <w:numId w:val="8"/>
        </w:numPr>
        <w:pBdr>
          <w:top w:val="nil"/>
          <w:left w:val="nil"/>
          <w:bottom w:val="nil"/>
          <w:right w:val="nil"/>
          <w:between w:val="nil"/>
        </w:pBdr>
        <w:spacing w:after="0"/>
        <w:ind w:left="720" w:hanging="450"/>
        <w:jc w:val="both"/>
        <w:rPr>
          <w:rFonts w:ascii="Arial" w:eastAsia="Arial" w:hAnsi="Arial" w:cs="Arial"/>
          <w:color w:val="000000"/>
        </w:rPr>
      </w:pPr>
      <w:r w:rsidRPr="0022655F">
        <w:rPr>
          <w:rFonts w:ascii="Arial" w:hAnsi="Arial" w:cs="Arial"/>
        </w:rPr>
        <w:t>Воведување одржлив модел на советодавни услуги за</w:t>
      </w:r>
      <w:r w:rsidR="00575AD0" w:rsidRPr="0022655F">
        <w:rPr>
          <w:rFonts w:ascii="Arial" w:hAnsi="Arial" w:cs="Arial"/>
        </w:rPr>
        <w:t xml:space="preserve"> малите земјоделски стопанства</w:t>
      </w:r>
      <w:r w:rsidR="0022655F">
        <w:rPr>
          <w:rFonts w:ascii="Arial" w:hAnsi="Arial" w:cs="Arial"/>
        </w:rPr>
        <w:t>.</w:t>
      </w:r>
    </w:p>
    <w:p w14:paraId="68867E13" w14:textId="77777777" w:rsidR="0022655F" w:rsidRDefault="0022655F" w:rsidP="006040B7">
      <w:pPr>
        <w:pBdr>
          <w:top w:val="nil"/>
          <w:left w:val="nil"/>
          <w:bottom w:val="nil"/>
          <w:right w:val="nil"/>
          <w:between w:val="nil"/>
        </w:pBdr>
        <w:jc w:val="both"/>
        <w:rPr>
          <w:rFonts w:ascii="Arial" w:eastAsia="Arial" w:hAnsi="Arial" w:cs="Arial"/>
          <w:b/>
          <w:color w:val="000000"/>
          <w:u w:val="single"/>
          <w:lang w:val="mk-MK"/>
        </w:rPr>
      </w:pPr>
    </w:p>
    <w:p w14:paraId="2AEFF680" w14:textId="48CFD761" w:rsidR="00C54F9D" w:rsidRPr="0022655F" w:rsidRDefault="00C54F9D" w:rsidP="006040B7">
      <w:pPr>
        <w:pBdr>
          <w:top w:val="nil"/>
          <w:left w:val="nil"/>
          <w:bottom w:val="nil"/>
          <w:right w:val="nil"/>
          <w:between w:val="nil"/>
        </w:pBdr>
        <w:jc w:val="both"/>
        <w:rPr>
          <w:rFonts w:ascii="Arial" w:eastAsia="Arial" w:hAnsi="Arial" w:cs="Arial"/>
          <w:b/>
          <w:color w:val="000000"/>
          <w:u w:val="single"/>
          <w:lang w:val="mk-MK"/>
        </w:rPr>
      </w:pPr>
      <w:r w:rsidRPr="0022655F">
        <w:rPr>
          <w:rFonts w:ascii="Arial" w:eastAsia="Arial" w:hAnsi="Arial" w:cs="Arial"/>
          <w:b/>
          <w:color w:val="000000"/>
          <w:u w:val="single"/>
          <w:lang w:val="mk-MK"/>
        </w:rPr>
        <w:t>X. Услови на плаќање</w:t>
      </w:r>
    </w:p>
    <w:p w14:paraId="2E65CEAD" w14:textId="3AC69C5F" w:rsidR="002D335F" w:rsidRPr="0022655F" w:rsidRDefault="00C54F9D" w:rsidP="00C54F9D">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Договорениот износ на  буџетот за интервенции ќе биде наведен во Меморандумот за соработка (MoU)/Договорот за соработка</w:t>
      </w:r>
      <w:r w:rsidR="00CC74CB">
        <w:rPr>
          <w:rFonts w:ascii="Arial" w:eastAsia="Arial" w:hAnsi="Arial" w:cs="Arial"/>
          <w:color w:val="000000"/>
          <w:lang w:val="mk-MK"/>
        </w:rPr>
        <w:t>)</w:t>
      </w:r>
      <w:r w:rsidRPr="0022655F">
        <w:rPr>
          <w:rFonts w:ascii="Arial" w:eastAsia="Arial" w:hAnsi="Arial" w:cs="Arial"/>
          <w:color w:val="000000"/>
          <w:lang w:val="mk-MK"/>
        </w:rPr>
        <w:t xml:space="preserve"> и соодветните анекси. Сите плаќања ќе се вршат во МКД по </w:t>
      </w:r>
      <w:r w:rsidR="00CC74CB">
        <w:rPr>
          <w:rFonts w:ascii="Arial" w:eastAsia="Arial" w:hAnsi="Arial" w:cs="Arial"/>
          <w:color w:val="000000"/>
          <w:lang w:val="mk-MK"/>
        </w:rPr>
        <w:t>среден</w:t>
      </w:r>
      <w:r w:rsidRPr="0022655F">
        <w:rPr>
          <w:rFonts w:ascii="Arial" w:eastAsia="Arial" w:hAnsi="Arial" w:cs="Arial"/>
          <w:color w:val="000000"/>
          <w:lang w:val="mk-MK"/>
        </w:rPr>
        <w:t xml:space="preserve"> курс на НБРСМ на датумот на одобрување на испораките од страна на проектот IISEE.</w:t>
      </w:r>
    </w:p>
    <w:p w14:paraId="1CEACC33" w14:textId="77777777" w:rsidR="00C54F9D" w:rsidRPr="0022655F" w:rsidRDefault="00C54F9D" w:rsidP="0022655F">
      <w:pPr>
        <w:pBdr>
          <w:top w:val="nil"/>
          <w:left w:val="nil"/>
          <w:bottom w:val="nil"/>
          <w:right w:val="nil"/>
          <w:between w:val="nil"/>
        </w:pBdr>
        <w:spacing w:after="0"/>
        <w:jc w:val="both"/>
        <w:rPr>
          <w:rFonts w:ascii="Arial" w:eastAsia="Arial" w:hAnsi="Arial" w:cs="Arial"/>
          <w:color w:val="000000"/>
          <w:lang w:val="mk-MK"/>
        </w:rPr>
      </w:pPr>
    </w:p>
    <w:p w14:paraId="76A873B3" w14:textId="77777777" w:rsidR="00C54F9D" w:rsidRPr="0022655F" w:rsidRDefault="00C54F9D" w:rsidP="00C54F9D">
      <w:pPr>
        <w:pBdr>
          <w:top w:val="nil"/>
          <w:left w:val="nil"/>
          <w:bottom w:val="nil"/>
          <w:right w:val="nil"/>
          <w:between w:val="nil"/>
        </w:pBdr>
        <w:spacing w:after="0"/>
        <w:jc w:val="both"/>
        <w:rPr>
          <w:rFonts w:ascii="Arial" w:eastAsia="Arial" w:hAnsi="Arial" w:cs="Arial"/>
          <w:color w:val="000000"/>
          <w:lang w:val="mk-MK"/>
        </w:rPr>
      </w:pPr>
    </w:p>
    <w:p w14:paraId="376B9C8E" w14:textId="25BDCC7C" w:rsidR="00C54F9D" w:rsidRPr="0022655F" w:rsidRDefault="00C54F9D" w:rsidP="006040B7">
      <w:pPr>
        <w:pBdr>
          <w:top w:val="nil"/>
          <w:left w:val="nil"/>
          <w:bottom w:val="nil"/>
          <w:right w:val="nil"/>
          <w:between w:val="nil"/>
        </w:pBdr>
        <w:jc w:val="both"/>
        <w:rPr>
          <w:rFonts w:ascii="Arial" w:eastAsia="Arial" w:hAnsi="Arial" w:cs="Arial"/>
          <w:b/>
          <w:color w:val="000000"/>
          <w:u w:val="single"/>
          <w:lang w:val="mk-MK"/>
        </w:rPr>
      </w:pPr>
      <w:r w:rsidRPr="0022655F">
        <w:rPr>
          <w:rFonts w:ascii="Arial" w:eastAsia="Arial" w:hAnsi="Arial" w:cs="Arial"/>
          <w:b/>
          <w:color w:val="000000"/>
          <w:u w:val="single"/>
          <w:lang w:val="mk-MK"/>
        </w:rPr>
        <w:t>X</w:t>
      </w:r>
      <w:r w:rsidR="002D335F" w:rsidRPr="0022655F">
        <w:rPr>
          <w:rFonts w:ascii="Arial" w:eastAsia="Arial" w:hAnsi="Arial" w:cs="Arial"/>
          <w:b/>
          <w:color w:val="000000"/>
          <w:u w:val="single"/>
          <w:lang w:val="mk-MK"/>
        </w:rPr>
        <w:t>I</w:t>
      </w:r>
      <w:r w:rsidRPr="0022655F">
        <w:rPr>
          <w:rFonts w:ascii="Arial" w:eastAsia="Arial" w:hAnsi="Arial" w:cs="Arial"/>
          <w:b/>
          <w:color w:val="000000"/>
          <w:u w:val="single"/>
          <w:lang w:val="mk-MK"/>
        </w:rPr>
        <w:t>. Изјавата за (не)постоење на конфликт на интереси</w:t>
      </w:r>
    </w:p>
    <w:p w14:paraId="3661B73F" w14:textId="7069C951" w:rsidR="00C54F9D" w:rsidRDefault="00C54F9D" w:rsidP="00C54F9D">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Апликантот ќе опише дали нивната компанија/вработени имаат деловни или лични односи со тесно поврзана страна од We Effect, нејзината регионална канцеларија во Скопје, нејзините управни тела и вработени или со МРР на СМ како партнерска организација.</w:t>
      </w:r>
    </w:p>
    <w:p w14:paraId="255D1C58" w14:textId="42FE5A16" w:rsidR="00CC74CB" w:rsidRPr="0022655F" w:rsidRDefault="00CC74CB" w:rsidP="00C54F9D">
      <w:pPr>
        <w:pBdr>
          <w:top w:val="nil"/>
          <w:left w:val="nil"/>
          <w:bottom w:val="nil"/>
          <w:right w:val="nil"/>
          <w:between w:val="nil"/>
        </w:pBdr>
        <w:spacing w:after="0"/>
        <w:ind w:left="720"/>
        <w:jc w:val="both"/>
        <w:rPr>
          <w:rFonts w:ascii="Arial" w:eastAsia="Arial" w:hAnsi="Arial" w:cs="Arial"/>
          <w:color w:val="000000"/>
          <w:lang w:val="mk-MK"/>
        </w:rPr>
      </w:pPr>
    </w:p>
    <w:p w14:paraId="5DBFC68C" w14:textId="0F829A9A" w:rsidR="00C54F9D" w:rsidRPr="0022655F" w:rsidRDefault="00C54F9D" w:rsidP="00C54F9D">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Тесно поврзана страна (физички лица или правни лица) според дефиницијата на We Effect се смета лице кое има можност да врши контрола или значително влијание врз другото лице кога станува збор за финансиско и оперативно одлучување во врска со некоја активност. Целта на Изјавата е да ги открие таквите информации што го прават процесот на аплицирање и евалуација потранспарентен и ги поддржува понудите во нејзината релевантност според условите на отворениот пазар.</w:t>
      </w:r>
    </w:p>
    <w:p w14:paraId="2071C33D" w14:textId="430B9E9D" w:rsidR="00365E44" w:rsidRDefault="00365E44" w:rsidP="00C54F9D">
      <w:pPr>
        <w:pBdr>
          <w:top w:val="nil"/>
          <w:left w:val="nil"/>
          <w:bottom w:val="nil"/>
          <w:right w:val="nil"/>
          <w:between w:val="nil"/>
        </w:pBdr>
        <w:spacing w:after="0"/>
        <w:ind w:left="720"/>
        <w:jc w:val="both"/>
        <w:rPr>
          <w:rFonts w:ascii="Arial" w:eastAsia="Arial" w:hAnsi="Arial" w:cs="Arial"/>
          <w:color w:val="000000"/>
          <w:lang w:val="mk-MK"/>
        </w:rPr>
      </w:pPr>
    </w:p>
    <w:p w14:paraId="2FD0B98A" w14:textId="77777777" w:rsidR="0022655F" w:rsidRPr="0022655F" w:rsidRDefault="0022655F" w:rsidP="00C54F9D">
      <w:pPr>
        <w:pBdr>
          <w:top w:val="nil"/>
          <w:left w:val="nil"/>
          <w:bottom w:val="nil"/>
          <w:right w:val="nil"/>
          <w:between w:val="nil"/>
        </w:pBdr>
        <w:spacing w:after="0"/>
        <w:ind w:left="720"/>
        <w:jc w:val="both"/>
        <w:rPr>
          <w:rFonts w:ascii="Arial" w:eastAsia="Arial" w:hAnsi="Arial" w:cs="Arial"/>
          <w:color w:val="000000"/>
          <w:lang w:val="mk-MK"/>
        </w:rPr>
      </w:pPr>
    </w:p>
    <w:p w14:paraId="6B2DAAB5" w14:textId="77777777" w:rsidR="00C54F9D" w:rsidRPr="0022655F" w:rsidRDefault="00C54F9D" w:rsidP="006040B7">
      <w:pPr>
        <w:pBdr>
          <w:top w:val="nil"/>
          <w:left w:val="nil"/>
          <w:bottom w:val="nil"/>
          <w:right w:val="nil"/>
          <w:between w:val="nil"/>
        </w:pBdr>
        <w:jc w:val="both"/>
        <w:rPr>
          <w:rFonts w:ascii="Arial" w:eastAsia="Arial" w:hAnsi="Arial" w:cs="Arial"/>
          <w:b/>
          <w:color w:val="000000"/>
          <w:u w:val="single"/>
          <w:lang w:val="mk-MK"/>
        </w:rPr>
      </w:pPr>
      <w:r w:rsidRPr="0022655F">
        <w:rPr>
          <w:rFonts w:ascii="Arial" w:eastAsia="Arial" w:hAnsi="Arial" w:cs="Arial"/>
          <w:b/>
          <w:color w:val="000000"/>
          <w:u w:val="single"/>
          <w:lang w:val="mk-MK"/>
        </w:rPr>
        <w:t>Контакт</w:t>
      </w:r>
    </w:p>
    <w:p w14:paraId="4929F35D" w14:textId="68BEBAD3" w:rsidR="007F2ACC" w:rsidRPr="0022655F" w:rsidRDefault="007F2ACC" w:rsidP="00C54F9D">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Контакт лица</w:t>
      </w:r>
      <w:r w:rsidR="00C54F9D" w:rsidRPr="0022655F">
        <w:rPr>
          <w:rFonts w:ascii="Arial" w:eastAsia="Arial" w:hAnsi="Arial" w:cs="Arial"/>
          <w:color w:val="000000"/>
          <w:lang w:val="mk-MK"/>
        </w:rPr>
        <w:t xml:space="preserve"> на МРР на СМ за оваа набавка </w:t>
      </w:r>
      <w:r w:rsidRPr="0022655F">
        <w:rPr>
          <w:rFonts w:ascii="Arial" w:eastAsia="Arial" w:hAnsi="Arial" w:cs="Arial"/>
          <w:color w:val="000000"/>
          <w:lang w:val="mk-MK"/>
        </w:rPr>
        <w:t>с</w:t>
      </w:r>
      <w:r w:rsidR="00C54F9D" w:rsidRPr="0022655F">
        <w:rPr>
          <w:rFonts w:ascii="Arial" w:eastAsia="Arial" w:hAnsi="Arial" w:cs="Arial"/>
          <w:color w:val="000000"/>
          <w:lang w:val="mk-MK"/>
        </w:rPr>
        <w:t>е</w:t>
      </w:r>
      <w:r w:rsidRPr="0022655F">
        <w:rPr>
          <w:rFonts w:ascii="Arial" w:eastAsia="Arial" w:hAnsi="Arial" w:cs="Arial"/>
          <w:color w:val="000000"/>
          <w:lang w:val="mk-MK"/>
        </w:rPr>
        <w:t>:</w:t>
      </w:r>
      <w:r w:rsidR="00C54F9D" w:rsidRPr="0022655F">
        <w:rPr>
          <w:rFonts w:ascii="Arial" w:eastAsia="Arial" w:hAnsi="Arial" w:cs="Arial"/>
          <w:color w:val="000000"/>
          <w:lang w:val="mk-MK"/>
        </w:rPr>
        <w:t xml:space="preserve"> </w:t>
      </w:r>
    </w:p>
    <w:p w14:paraId="4E9AF155" w14:textId="1E2DAD0E" w:rsidR="007F2ACC" w:rsidRPr="0022655F" w:rsidRDefault="00C54F9D" w:rsidP="00CC74CB">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Елизабета Ристеска Мрческа</w:t>
      </w:r>
      <w:r w:rsidR="00CC74CB">
        <w:rPr>
          <w:rFonts w:ascii="Arial" w:eastAsia="Arial" w:hAnsi="Arial" w:cs="Arial"/>
          <w:color w:val="000000"/>
          <w:lang w:val="mk-MK"/>
        </w:rPr>
        <w:t xml:space="preserve"> – </w:t>
      </w:r>
      <w:r w:rsidRPr="0022655F">
        <w:rPr>
          <w:rFonts w:ascii="Arial" w:eastAsia="Arial" w:hAnsi="Arial" w:cs="Arial"/>
          <w:color w:val="000000"/>
          <w:lang w:val="mk-MK"/>
        </w:rPr>
        <w:t>организациски координатор,</w:t>
      </w:r>
      <w:r w:rsidR="00CC74CB">
        <w:rPr>
          <w:rFonts w:ascii="Arial" w:eastAsia="Arial" w:hAnsi="Arial" w:cs="Arial"/>
          <w:color w:val="000000"/>
          <w:lang w:val="mk-MK"/>
        </w:rPr>
        <w:t xml:space="preserve"> </w:t>
      </w:r>
      <w:r w:rsidRPr="0022655F">
        <w:rPr>
          <w:rFonts w:ascii="Arial" w:eastAsia="Arial" w:hAnsi="Arial" w:cs="Arial"/>
          <w:color w:val="000000"/>
          <w:lang w:val="mk-MK"/>
        </w:rPr>
        <w:t xml:space="preserve">е–маил адреса: </w:t>
      </w:r>
      <w:hyperlink r:id="rId12">
        <w:r w:rsidRPr="0022655F">
          <w:rPr>
            <w:rFonts w:ascii="Arial" w:eastAsia="Arial" w:hAnsi="Arial" w:cs="Arial"/>
            <w:color w:val="0563C1"/>
            <w:u w:val="single"/>
            <w:lang w:val="mk-MK"/>
          </w:rPr>
          <w:t>еlizabeta.r@ruralnet.mk</w:t>
        </w:r>
      </w:hyperlink>
      <w:r w:rsidR="007F2ACC" w:rsidRPr="0022655F">
        <w:rPr>
          <w:rFonts w:ascii="Arial" w:eastAsia="Arial" w:hAnsi="Arial" w:cs="Arial"/>
          <w:color w:val="000000"/>
          <w:lang w:val="mk-MK"/>
        </w:rPr>
        <w:t xml:space="preserve">, </w:t>
      </w:r>
    </w:p>
    <w:p w14:paraId="015227D1" w14:textId="0BF19983" w:rsidR="007F2ACC" w:rsidRPr="0022655F" w:rsidRDefault="00C54F9D" w:rsidP="00C54F9D">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Ванчо Наунов – ко</w:t>
      </w:r>
      <w:r w:rsidR="007F2ACC" w:rsidRPr="0022655F">
        <w:rPr>
          <w:rFonts w:ascii="Arial" w:eastAsia="Arial" w:hAnsi="Arial" w:cs="Arial"/>
          <w:color w:val="000000"/>
          <w:lang w:val="mk-MK"/>
        </w:rPr>
        <w:t>-фасилитатор,</w:t>
      </w:r>
      <w:r w:rsidRPr="0022655F">
        <w:rPr>
          <w:rFonts w:ascii="Arial" w:eastAsia="Arial" w:hAnsi="Arial" w:cs="Arial"/>
          <w:color w:val="000000"/>
          <w:lang w:val="mk-MK"/>
        </w:rPr>
        <w:t xml:space="preserve"> е-маил адреса: </w:t>
      </w:r>
      <w:hyperlink r:id="rId13">
        <w:r w:rsidRPr="0022655F">
          <w:rPr>
            <w:rFonts w:ascii="Arial" w:eastAsia="Arial" w:hAnsi="Arial" w:cs="Arial"/>
            <w:color w:val="0563C1"/>
            <w:u w:val="single"/>
            <w:lang w:val="mk-MK"/>
          </w:rPr>
          <w:t>vancho.n@ruralnet.mk</w:t>
        </w:r>
      </w:hyperlink>
      <w:r w:rsidRPr="0022655F">
        <w:rPr>
          <w:rFonts w:ascii="Arial" w:eastAsia="Arial" w:hAnsi="Arial" w:cs="Arial"/>
          <w:color w:val="000000"/>
          <w:lang w:val="mk-MK"/>
        </w:rPr>
        <w:t>,</w:t>
      </w:r>
    </w:p>
    <w:p w14:paraId="57E7CAC6" w14:textId="130BA083" w:rsidR="00C54F9D" w:rsidRPr="0022655F" w:rsidRDefault="00C54F9D" w:rsidP="004C3A44">
      <w:pPr>
        <w:pBdr>
          <w:top w:val="nil"/>
          <w:left w:val="nil"/>
          <w:bottom w:val="nil"/>
          <w:right w:val="nil"/>
          <w:between w:val="nil"/>
        </w:pBdr>
        <w:spacing w:after="0"/>
        <w:ind w:left="720"/>
        <w:jc w:val="both"/>
        <w:rPr>
          <w:rFonts w:ascii="Arial" w:eastAsia="Arial" w:hAnsi="Arial" w:cs="Arial"/>
          <w:color w:val="000000"/>
          <w:lang w:val="mk-MK"/>
        </w:rPr>
      </w:pPr>
      <w:r w:rsidRPr="0022655F">
        <w:rPr>
          <w:rFonts w:ascii="Arial" w:eastAsia="Arial" w:hAnsi="Arial" w:cs="Arial"/>
          <w:color w:val="000000"/>
          <w:lang w:val="mk-MK"/>
        </w:rPr>
        <w:t>Васко Ѓорѓиевски – ко</w:t>
      </w:r>
      <w:r w:rsidR="007F2ACC" w:rsidRPr="0022655F">
        <w:rPr>
          <w:rFonts w:ascii="Arial" w:eastAsia="Arial" w:hAnsi="Arial" w:cs="Arial"/>
          <w:color w:val="000000"/>
          <w:lang w:val="mk-MK"/>
        </w:rPr>
        <w:t>-</w:t>
      </w:r>
      <w:r w:rsidRPr="0022655F">
        <w:rPr>
          <w:rFonts w:ascii="Arial" w:eastAsia="Arial" w:hAnsi="Arial" w:cs="Arial"/>
          <w:color w:val="000000"/>
          <w:lang w:val="mk-MK"/>
        </w:rPr>
        <w:t>фасилитатор</w:t>
      </w:r>
      <w:r w:rsidR="007F2ACC" w:rsidRPr="0022655F">
        <w:rPr>
          <w:rFonts w:ascii="Arial" w:eastAsia="Arial" w:hAnsi="Arial" w:cs="Arial"/>
          <w:color w:val="000000"/>
          <w:lang w:val="mk-MK"/>
        </w:rPr>
        <w:t>,</w:t>
      </w:r>
      <w:r w:rsidRPr="0022655F">
        <w:rPr>
          <w:rFonts w:ascii="Arial" w:eastAsia="Arial" w:hAnsi="Arial" w:cs="Arial"/>
          <w:color w:val="000000"/>
          <w:lang w:val="mk-MK"/>
        </w:rPr>
        <w:t xml:space="preserve"> е-маил адреса: </w:t>
      </w:r>
      <w:hyperlink r:id="rId14" w:history="1">
        <w:r w:rsidRPr="0022655F">
          <w:rPr>
            <w:rStyle w:val="Hyperlink"/>
            <w:rFonts w:ascii="Arial" w:eastAsia="Arial" w:hAnsi="Arial" w:cs="Arial"/>
            <w:lang w:val="mk-MK"/>
          </w:rPr>
          <w:t>vasko.g@ruralnet.mk</w:t>
        </w:r>
      </w:hyperlink>
      <w:r w:rsidR="0080411C" w:rsidRPr="0022655F">
        <w:rPr>
          <w:rFonts w:ascii="Arial" w:eastAsia="Arial" w:hAnsi="Arial" w:cs="Arial"/>
          <w:color w:val="000000"/>
          <w:lang w:val="mk-MK"/>
        </w:rPr>
        <w:t>.</w:t>
      </w:r>
    </w:p>
    <w:sectPr w:rsidR="00C54F9D" w:rsidRPr="0022655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E098" w14:textId="77777777" w:rsidR="000D22AB" w:rsidRDefault="000D22AB" w:rsidP="005A4C69">
      <w:pPr>
        <w:spacing w:after="0" w:line="240" w:lineRule="auto"/>
      </w:pPr>
      <w:r>
        <w:separator/>
      </w:r>
    </w:p>
  </w:endnote>
  <w:endnote w:type="continuationSeparator" w:id="0">
    <w:p w14:paraId="04C1989A" w14:textId="77777777" w:rsidR="000D22AB" w:rsidRDefault="000D22AB" w:rsidP="005A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5FFA" w14:textId="77777777" w:rsidR="000D22AB" w:rsidRDefault="000D22AB" w:rsidP="005A4C69">
      <w:pPr>
        <w:spacing w:after="0" w:line="240" w:lineRule="auto"/>
      </w:pPr>
      <w:r>
        <w:separator/>
      </w:r>
    </w:p>
  </w:footnote>
  <w:footnote w:type="continuationSeparator" w:id="0">
    <w:p w14:paraId="72E22536" w14:textId="77777777" w:rsidR="000D22AB" w:rsidRDefault="000D22AB" w:rsidP="005A4C69">
      <w:pPr>
        <w:spacing w:after="0" w:line="240" w:lineRule="auto"/>
      </w:pPr>
      <w:r>
        <w:continuationSeparator/>
      </w:r>
    </w:p>
  </w:footnote>
  <w:footnote w:id="1">
    <w:p w14:paraId="5E75360C" w14:textId="5736CC87" w:rsidR="005A4C69" w:rsidRPr="00EA066A" w:rsidRDefault="005A4C69" w:rsidP="005A4C69">
      <w:pPr>
        <w:pStyle w:val="FootnoteText"/>
      </w:pPr>
      <w:r>
        <w:rPr>
          <w:rStyle w:val="FootnoteReference"/>
        </w:rPr>
        <w:footnoteRef/>
      </w:r>
      <w:r>
        <w:t xml:space="preserve"> </w:t>
      </w:r>
      <w:r w:rsidRPr="00EA066A">
        <w:t>https://beamexchange.org/market-systems/what-market-system/</w:t>
      </w:r>
    </w:p>
    <w:p w14:paraId="0A0A1F8C" w14:textId="51A74B2A" w:rsidR="005A4C69" w:rsidRDefault="005A4C69">
      <w:pPr>
        <w:pStyle w:val="FootnoteText"/>
      </w:pPr>
    </w:p>
  </w:footnote>
  <w:footnote w:id="2">
    <w:p w14:paraId="45EC480D" w14:textId="11A05DD5" w:rsidR="00AF66E7" w:rsidRPr="00EA066A" w:rsidRDefault="00AF66E7" w:rsidP="00AF66E7">
      <w:pPr>
        <w:pStyle w:val="FootnoteText"/>
      </w:pPr>
      <w:r>
        <w:rPr>
          <w:rStyle w:val="FootnoteReference"/>
        </w:rPr>
        <w:footnoteRef/>
      </w:r>
      <w:r>
        <w:t xml:space="preserve"> </w:t>
      </w:r>
      <w:r w:rsidRPr="00EA066A">
        <w:t>https://beamexchange.org/guidance/monitoring-overview/intervention-performance-monitoring/overview/</w:t>
      </w:r>
    </w:p>
    <w:p w14:paraId="67F3EB3F" w14:textId="1494E368" w:rsidR="00AF66E7" w:rsidRDefault="00AF66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1BC2" w14:textId="3E8E2C81" w:rsidR="0022655F" w:rsidRDefault="0022655F">
    <w:pPr>
      <w:pStyle w:val="Header"/>
    </w:pPr>
  </w:p>
  <w:p w14:paraId="15A42039" w14:textId="6F4E369D" w:rsidR="0022655F" w:rsidRDefault="0022655F">
    <w:pPr>
      <w:pStyle w:val="Header"/>
    </w:pPr>
    <w:r w:rsidRPr="0022655F">
      <w:rPr>
        <w:rFonts w:ascii="Arial" w:hAnsi="Arial" w:cs="Arial"/>
        <w:noProof/>
        <w:lang w:val="mk-MK"/>
      </w:rPr>
      <w:drawing>
        <wp:anchor distT="0" distB="0" distL="114300" distR="114300" simplePos="0" relativeHeight="251661312" behindDoc="0" locked="0" layoutInCell="1" allowOverlap="1" wp14:anchorId="04CF534F" wp14:editId="42D5613A">
          <wp:simplePos x="0" y="0"/>
          <wp:positionH relativeFrom="margin">
            <wp:align>right</wp:align>
          </wp:positionH>
          <wp:positionV relativeFrom="margin">
            <wp:posOffset>-847725</wp:posOffset>
          </wp:positionV>
          <wp:extent cx="1056005" cy="57404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00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655F">
      <w:rPr>
        <w:rFonts w:ascii="Arial" w:hAnsi="Arial" w:cs="Arial"/>
        <w:noProof/>
        <w:lang w:val="mk-MK"/>
      </w:rPr>
      <w:drawing>
        <wp:anchor distT="0" distB="0" distL="114300" distR="114300" simplePos="0" relativeHeight="251659264" behindDoc="0" locked="0" layoutInCell="1" allowOverlap="1" wp14:anchorId="76F21FF4" wp14:editId="170782B6">
          <wp:simplePos x="0" y="0"/>
          <wp:positionH relativeFrom="margin">
            <wp:align>left</wp:align>
          </wp:positionH>
          <wp:positionV relativeFrom="topMargin">
            <wp:posOffset>638920</wp:posOffset>
          </wp:positionV>
          <wp:extent cx="1420495" cy="381000"/>
          <wp:effectExtent l="0" t="0" r="8255"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049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39244" w14:textId="2167CFA6" w:rsidR="0022655F" w:rsidRDefault="0022655F">
    <w:pPr>
      <w:pStyle w:val="Header"/>
    </w:pPr>
  </w:p>
  <w:p w14:paraId="3F527103" w14:textId="7557409E" w:rsidR="0022655F" w:rsidRDefault="0022655F">
    <w:pPr>
      <w:pStyle w:val="Header"/>
    </w:pPr>
  </w:p>
  <w:p w14:paraId="2F56F0C0" w14:textId="77777777" w:rsidR="0022655F" w:rsidRDefault="0022655F">
    <w:pPr>
      <w:pStyle w:val="Header"/>
    </w:pPr>
  </w:p>
  <w:p w14:paraId="4B75EAE3" w14:textId="76E2425D" w:rsidR="0022655F" w:rsidRDefault="00226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569"/>
    <w:multiLevelType w:val="hybridMultilevel"/>
    <w:tmpl w:val="B2DE61C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FD7156"/>
    <w:multiLevelType w:val="hybridMultilevel"/>
    <w:tmpl w:val="795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7B18"/>
    <w:multiLevelType w:val="hybridMultilevel"/>
    <w:tmpl w:val="420075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F2B6938"/>
    <w:multiLevelType w:val="hybridMultilevel"/>
    <w:tmpl w:val="9DEC0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DA75E6"/>
    <w:multiLevelType w:val="hybridMultilevel"/>
    <w:tmpl w:val="03B20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FE531E"/>
    <w:multiLevelType w:val="hybridMultilevel"/>
    <w:tmpl w:val="D0A85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91531"/>
    <w:multiLevelType w:val="hybridMultilevel"/>
    <w:tmpl w:val="DFDC9934"/>
    <w:lvl w:ilvl="0" w:tplc="C186BAA4">
      <w:numFmt w:val="bullet"/>
      <w:lvlText w:val="•"/>
      <w:lvlJc w:val="left"/>
      <w:pPr>
        <w:ind w:left="720" w:hanging="45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5C00C52"/>
    <w:multiLevelType w:val="multilevel"/>
    <w:tmpl w:val="B36A56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7861B5B"/>
    <w:multiLevelType w:val="multilevel"/>
    <w:tmpl w:val="590A3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8E4234"/>
    <w:multiLevelType w:val="multilevel"/>
    <w:tmpl w:val="32B8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9E0A90"/>
    <w:multiLevelType w:val="multilevel"/>
    <w:tmpl w:val="C9D8F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8071211">
    <w:abstractNumId w:val="8"/>
  </w:num>
  <w:num w:numId="2" w16cid:durableId="792679187">
    <w:abstractNumId w:val="9"/>
  </w:num>
  <w:num w:numId="3" w16cid:durableId="1849444043">
    <w:abstractNumId w:val="10"/>
  </w:num>
  <w:num w:numId="4" w16cid:durableId="943925801">
    <w:abstractNumId w:val="4"/>
  </w:num>
  <w:num w:numId="5" w16cid:durableId="1817868935">
    <w:abstractNumId w:val="3"/>
  </w:num>
  <w:num w:numId="6" w16cid:durableId="1310012216">
    <w:abstractNumId w:val="7"/>
  </w:num>
  <w:num w:numId="7" w16cid:durableId="1825202275">
    <w:abstractNumId w:val="5"/>
  </w:num>
  <w:num w:numId="8" w16cid:durableId="557783915">
    <w:abstractNumId w:val="2"/>
  </w:num>
  <w:num w:numId="9" w16cid:durableId="346106094">
    <w:abstractNumId w:val="0"/>
  </w:num>
  <w:num w:numId="10" w16cid:durableId="211966248">
    <w:abstractNumId w:val="6"/>
  </w:num>
  <w:num w:numId="11" w16cid:durableId="65661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E0"/>
    <w:rsid w:val="00051D4F"/>
    <w:rsid w:val="000572A0"/>
    <w:rsid w:val="000D22AB"/>
    <w:rsid w:val="001928DD"/>
    <w:rsid w:val="001B1541"/>
    <w:rsid w:val="001E006E"/>
    <w:rsid w:val="00225F60"/>
    <w:rsid w:val="0022655F"/>
    <w:rsid w:val="00275B6C"/>
    <w:rsid w:val="00287450"/>
    <w:rsid w:val="002D335F"/>
    <w:rsid w:val="00334BD9"/>
    <w:rsid w:val="00365E44"/>
    <w:rsid w:val="003815DC"/>
    <w:rsid w:val="003D26CE"/>
    <w:rsid w:val="003E678C"/>
    <w:rsid w:val="0041491B"/>
    <w:rsid w:val="004A34FF"/>
    <w:rsid w:val="004C3A44"/>
    <w:rsid w:val="00565B19"/>
    <w:rsid w:val="00575AD0"/>
    <w:rsid w:val="005A4C69"/>
    <w:rsid w:val="005D605E"/>
    <w:rsid w:val="006040B7"/>
    <w:rsid w:val="00605E41"/>
    <w:rsid w:val="00620700"/>
    <w:rsid w:val="0064154A"/>
    <w:rsid w:val="007B0D7A"/>
    <w:rsid w:val="007C3D3A"/>
    <w:rsid w:val="007F2ACC"/>
    <w:rsid w:val="0080411C"/>
    <w:rsid w:val="00835528"/>
    <w:rsid w:val="00836DF5"/>
    <w:rsid w:val="008D1E13"/>
    <w:rsid w:val="00955D06"/>
    <w:rsid w:val="009739FF"/>
    <w:rsid w:val="00983318"/>
    <w:rsid w:val="009B637C"/>
    <w:rsid w:val="009E761E"/>
    <w:rsid w:val="009F1FD3"/>
    <w:rsid w:val="00A50692"/>
    <w:rsid w:val="00A51FC0"/>
    <w:rsid w:val="00AF66E7"/>
    <w:rsid w:val="00B11341"/>
    <w:rsid w:val="00B15BB0"/>
    <w:rsid w:val="00B55503"/>
    <w:rsid w:val="00B83C66"/>
    <w:rsid w:val="00C54F9D"/>
    <w:rsid w:val="00C72E8A"/>
    <w:rsid w:val="00CA12E0"/>
    <w:rsid w:val="00CB3B40"/>
    <w:rsid w:val="00CC74CB"/>
    <w:rsid w:val="00D171D3"/>
    <w:rsid w:val="00DE3891"/>
    <w:rsid w:val="00DF35E3"/>
    <w:rsid w:val="00DF7870"/>
    <w:rsid w:val="00DF7DDF"/>
    <w:rsid w:val="00E1629C"/>
    <w:rsid w:val="00E23DF2"/>
    <w:rsid w:val="00E66837"/>
    <w:rsid w:val="00E830F9"/>
    <w:rsid w:val="00EA0442"/>
    <w:rsid w:val="00EB3F8B"/>
    <w:rsid w:val="00F13E29"/>
    <w:rsid w:val="00F249EB"/>
    <w:rsid w:val="00F6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4B8A"/>
  <w15:chartTrackingRefBased/>
  <w15:docId w15:val="{30DAF50E-B1B0-4BA8-A046-CC1F199A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4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C69"/>
    <w:rPr>
      <w:sz w:val="20"/>
      <w:szCs w:val="20"/>
    </w:rPr>
  </w:style>
  <w:style w:type="character" w:styleId="FootnoteReference">
    <w:name w:val="footnote reference"/>
    <w:basedOn w:val="DefaultParagraphFont"/>
    <w:uiPriority w:val="99"/>
    <w:semiHidden/>
    <w:unhideWhenUsed/>
    <w:rsid w:val="005A4C69"/>
    <w:rPr>
      <w:vertAlign w:val="superscript"/>
    </w:rPr>
  </w:style>
  <w:style w:type="paragraph" w:styleId="ListParagraph">
    <w:name w:val="List Paragraph"/>
    <w:basedOn w:val="Normal"/>
    <w:uiPriority w:val="34"/>
    <w:qFormat/>
    <w:rsid w:val="00DF7870"/>
    <w:pPr>
      <w:spacing w:line="256" w:lineRule="auto"/>
      <w:ind w:left="720"/>
      <w:contextualSpacing/>
    </w:pPr>
    <w:rPr>
      <w:rFonts w:ascii="Calibri" w:eastAsia="Calibri" w:hAnsi="Calibri" w:cs="Calibri"/>
      <w:lang w:val="mk-MK"/>
    </w:rPr>
  </w:style>
  <w:style w:type="character" w:styleId="Hyperlink">
    <w:name w:val="Hyperlink"/>
    <w:basedOn w:val="DefaultParagraphFont"/>
    <w:uiPriority w:val="99"/>
    <w:unhideWhenUsed/>
    <w:rsid w:val="00C54F9D"/>
    <w:rPr>
      <w:color w:val="0563C1" w:themeColor="hyperlink"/>
      <w:u w:val="single"/>
    </w:rPr>
  </w:style>
  <w:style w:type="paragraph" w:styleId="Header">
    <w:name w:val="header"/>
    <w:basedOn w:val="Normal"/>
    <w:link w:val="HeaderChar"/>
    <w:uiPriority w:val="99"/>
    <w:unhideWhenUsed/>
    <w:rsid w:val="0022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5F"/>
  </w:style>
  <w:style w:type="paragraph" w:styleId="Footer">
    <w:name w:val="footer"/>
    <w:basedOn w:val="Normal"/>
    <w:link w:val="FooterChar"/>
    <w:uiPriority w:val="99"/>
    <w:unhideWhenUsed/>
    <w:rsid w:val="0022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5F"/>
  </w:style>
  <w:style w:type="character" w:styleId="UnresolvedMention">
    <w:name w:val="Unresolved Mention"/>
    <w:basedOn w:val="DefaultParagraphFont"/>
    <w:uiPriority w:val="99"/>
    <w:semiHidden/>
    <w:unhideWhenUsed/>
    <w:rsid w:val="00226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9506">
      <w:bodyDiv w:val="1"/>
      <w:marLeft w:val="0"/>
      <w:marRight w:val="0"/>
      <w:marTop w:val="0"/>
      <w:marBottom w:val="0"/>
      <w:divBdr>
        <w:top w:val="none" w:sz="0" w:space="0" w:color="auto"/>
        <w:left w:val="none" w:sz="0" w:space="0" w:color="auto"/>
        <w:bottom w:val="none" w:sz="0" w:space="0" w:color="auto"/>
        <w:right w:val="none" w:sz="0" w:space="0" w:color="auto"/>
      </w:divBdr>
    </w:div>
    <w:div w:id="490876543">
      <w:bodyDiv w:val="1"/>
      <w:marLeft w:val="0"/>
      <w:marRight w:val="0"/>
      <w:marTop w:val="0"/>
      <w:marBottom w:val="0"/>
      <w:divBdr>
        <w:top w:val="none" w:sz="0" w:space="0" w:color="auto"/>
        <w:left w:val="none" w:sz="0" w:space="0" w:color="auto"/>
        <w:bottom w:val="none" w:sz="0" w:space="0" w:color="auto"/>
        <w:right w:val="none" w:sz="0" w:space="0" w:color="auto"/>
      </w:divBdr>
    </w:div>
    <w:div w:id="513493814">
      <w:bodyDiv w:val="1"/>
      <w:marLeft w:val="0"/>
      <w:marRight w:val="0"/>
      <w:marTop w:val="0"/>
      <w:marBottom w:val="0"/>
      <w:divBdr>
        <w:top w:val="none" w:sz="0" w:space="0" w:color="auto"/>
        <w:left w:val="none" w:sz="0" w:space="0" w:color="auto"/>
        <w:bottom w:val="none" w:sz="0" w:space="0" w:color="auto"/>
        <w:right w:val="none" w:sz="0" w:space="0" w:color="auto"/>
      </w:divBdr>
    </w:div>
    <w:div w:id="846556956">
      <w:bodyDiv w:val="1"/>
      <w:marLeft w:val="0"/>
      <w:marRight w:val="0"/>
      <w:marTop w:val="0"/>
      <w:marBottom w:val="0"/>
      <w:divBdr>
        <w:top w:val="none" w:sz="0" w:space="0" w:color="auto"/>
        <w:left w:val="none" w:sz="0" w:space="0" w:color="auto"/>
        <w:bottom w:val="none" w:sz="0" w:space="0" w:color="auto"/>
        <w:right w:val="none" w:sz="0" w:space="0" w:color="auto"/>
      </w:divBdr>
    </w:div>
    <w:div w:id="1018846284">
      <w:bodyDiv w:val="1"/>
      <w:marLeft w:val="0"/>
      <w:marRight w:val="0"/>
      <w:marTop w:val="0"/>
      <w:marBottom w:val="0"/>
      <w:divBdr>
        <w:top w:val="none" w:sz="0" w:space="0" w:color="auto"/>
        <w:left w:val="none" w:sz="0" w:space="0" w:color="auto"/>
        <w:bottom w:val="none" w:sz="0" w:space="0" w:color="auto"/>
        <w:right w:val="none" w:sz="0" w:space="0" w:color="auto"/>
      </w:divBdr>
    </w:div>
    <w:div w:id="1319194275">
      <w:bodyDiv w:val="1"/>
      <w:marLeft w:val="0"/>
      <w:marRight w:val="0"/>
      <w:marTop w:val="0"/>
      <w:marBottom w:val="0"/>
      <w:divBdr>
        <w:top w:val="none" w:sz="0" w:space="0" w:color="auto"/>
        <w:left w:val="none" w:sz="0" w:space="0" w:color="auto"/>
        <w:bottom w:val="none" w:sz="0" w:space="0" w:color="auto"/>
        <w:right w:val="none" w:sz="0" w:space="0" w:color="auto"/>
      </w:divBdr>
    </w:div>
    <w:div w:id="16951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ffect.org/app/uploads/2020/10/gov-0234-v.2.0-we-effect-anti-corruption-and-integrity-policy.pdf" TargetMode="External"/><Relationship Id="rId13" Type="http://schemas.openxmlformats.org/officeDocument/2006/relationships/hyperlink" Target="mailto:vancho.n@ruralnet.mk" TargetMode="External"/><Relationship Id="rId3" Type="http://schemas.openxmlformats.org/officeDocument/2006/relationships/settings" Target="settings.xml"/><Relationship Id="rId7" Type="http://schemas.openxmlformats.org/officeDocument/2006/relationships/hyperlink" Target="https://weeffect.org/app/uploads/2020/10/gov-0150-v.3.0-we-gl-code-of-conduct.pdf"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cho.n@ruralnet.m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vasko.g@ruralnet.mk" TargetMode="External"/><Relationship Id="rId4" Type="http://schemas.openxmlformats.org/officeDocument/2006/relationships/webSettings" Target="webSettings.xml"/><Relationship Id="rId9" Type="http://schemas.openxmlformats.org/officeDocument/2006/relationships/hyperlink" Target="mailto:elizabeta.r@ruralnet.mk" TargetMode="External"/><Relationship Id="rId14" Type="http://schemas.openxmlformats.org/officeDocument/2006/relationships/hyperlink" Target="mailto:vasko.g@ruralnet.m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Vasko Gjorgjievski</dc:creator>
  <cp:keywords/>
  <dc:description/>
  <cp:lastModifiedBy>Bojan Kitanovikj</cp:lastModifiedBy>
  <cp:revision>27</cp:revision>
  <dcterms:created xsi:type="dcterms:W3CDTF">2022-08-09T13:31:00Z</dcterms:created>
  <dcterms:modified xsi:type="dcterms:W3CDTF">2022-08-11T13:54:00Z</dcterms:modified>
</cp:coreProperties>
</file>