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A76" w:rsidRDefault="009A7A76" w:rsidP="00066F10"/>
    <w:p w:rsidR="00066F10" w:rsidRDefault="00066F10" w:rsidP="00066F10"/>
    <w:p w:rsidR="00066F10" w:rsidRDefault="00066F10" w:rsidP="00066F10"/>
    <w:p w:rsidR="00066F10" w:rsidRPr="00233663" w:rsidRDefault="001B64AC" w:rsidP="00066F10">
      <w:pPr>
        <w:rPr>
          <w:rFonts w:ascii="Myriad Pro Light" w:hAnsi="Myriad Pro Light"/>
          <w:bCs/>
          <w:lang w:val="mk-MK"/>
        </w:rPr>
      </w:pPr>
      <w:r>
        <w:rPr>
          <w:rFonts w:ascii="Myriad Pro Light" w:hAnsi="Myriad Pro Light"/>
          <w:bCs/>
          <w:lang w:val="mk-MK"/>
        </w:rPr>
        <w:t>Бр.</w:t>
      </w:r>
      <w:r w:rsidR="00066F10" w:rsidRPr="003707DC">
        <w:rPr>
          <w:rFonts w:ascii="Myriad Pro Light" w:hAnsi="Myriad Pro Light"/>
          <w:bCs/>
          <w:lang w:val="en-GB"/>
        </w:rPr>
        <w:br/>
      </w:r>
      <w:r w:rsidR="00233663">
        <w:rPr>
          <w:rFonts w:ascii="Myriad Pro Light" w:hAnsi="Myriad Pro Light"/>
          <w:bCs/>
          <w:lang w:val="mk-MK"/>
        </w:rPr>
        <w:t xml:space="preserve">датум </w:t>
      </w:r>
      <w:r w:rsidR="00066F10" w:rsidRPr="003707DC">
        <w:rPr>
          <w:rFonts w:ascii="Myriad Pro Light" w:hAnsi="Myriad Pro Light"/>
          <w:bCs/>
          <w:lang w:val="en-GB"/>
        </w:rPr>
        <w:br/>
      </w:r>
      <w:r w:rsidR="00233663">
        <w:rPr>
          <w:rFonts w:ascii="Myriad Pro Light" w:hAnsi="Myriad Pro Light"/>
          <w:bCs/>
          <w:lang w:val="mk-MK"/>
        </w:rPr>
        <w:t>место</w:t>
      </w:r>
    </w:p>
    <w:p w:rsidR="00066F10" w:rsidRPr="003707DC" w:rsidRDefault="00066F10" w:rsidP="00066F10">
      <w:pPr>
        <w:rPr>
          <w:rFonts w:ascii="Myriad Pro Light" w:hAnsi="Myriad Pro Light"/>
          <w:bCs/>
          <w:lang w:val="en-GB"/>
        </w:rPr>
      </w:pPr>
    </w:p>
    <w:p w:rsidR="00066F10" w:rsidRPr="003707DC" w:rsidRDefault="00233663" w:rsidP="00233663">
      <w:pPr>
        <w:autoSpaceDE w:val="0"/>
        <w:autoSpaceDN w:val="0"/>
        <w:adjustRightInd w:val="0"/>
        <w:jc w:val="both"/>
        <w:rPr>
          <w:rFonts w:ascii="Myriad Pro Light" w:hAnsi="Myriad Pro Light"/>
          <w:bCs/>
          <w:lang w:val="en-GB"/>
        </w:rPr>
      </w:pPr>
      <w:r>
        <w:rPr>
          <w:rFonts w:ascii="Myriad Pro Light" w:hAnsi="Myriad Pro Light"/>
          <w:bCs/>
          <w:lang w:val="mk-MK"/>
        </w:rPr>
        <w:t xml:space="preserve">Давателот на грант </w:t>
      </w:r>
      <w:r w:rsidR="0054149A">
        <w:rPr>
          <w:rFonts w:ascii="Myriad Pro Light" w:hAnsi="Myriad Pro Light"/>
          <w:bCs/>
          <w:lang w:val="en-US"/>
        </w:rPr>
        <w:t>_______________________</w:t>
      </w:r>
      <w:r>
        <w:rPr>
          <w:rFonts w:ascii="Myriad Pro Light" w:hAnsi="Myriad Pro Light"/>
          <w:bCs/>
          <w:lang w:val="mk-MK"/>
        </w:rPr>
        <w:t xml:space="preserve">, со адреса на </w:t>
      </w:r>
      <w:r w:rsidR="0054149A">
        <w:rPr>
          <w:rFonts w:ascii="Myriad Pro Light" w:hAnsi="Myriad Pro Light"/>
          <w:bCs/>
          <w:lang w:val="en-US"/>
        </w:rPr>
        <w:t>___________________</w:t>
      </w:r>
      <w:r>
        <w:rPr>
          <w:rFonts w:ascii="Myriad Pro Light" w:hAnsi="Myriad Pro Light"/>
          <w:bCs/>
          <w:lang w:val="mk-MK"/>
        </w:rPr>
        <w:t xml:space="preserve">, со даночен број </w:t>
      </w:r>
      <w:r w:rsidR="0054149A">
        <w:rPr>
          <w:rFonts w:ascii="Myriad Pro Light" w:hAnsi="Myriad Pro Light"/>
          <w:bCs/>
          <w:lang w:val="en-GB"/>
        </w:rPr>
        <w:t>___________</w:t>
      </w:r>
      <w:r w:rsidR="00007DDC" w:rsidRPr="003707DC">
        <w:rPr>
          <w:rFonts w:ascii="Myriad Pro Light" w:hAnsi="Myriad Pro Light"/>
          <w:bCs/>
          <w:lang w:val="en-GB"/>
        </w:rPr>
        <w:t xml:space="preserve">, </w:t>
      </w:r>
      <w:r w:rsidR="00417AB1">
        <w:rPr>
          <w:rFonts w:ascii="Myriad Pro Light" w:hAnsi="Myriad Pro Light"/>
          <w:bCs/>
          <w:lang w:val="mk-MK"/>
        </w:rPr>
        <w:t>претставуван</w:t>
      </w:r>
      <w:r>
        <w:rPr>
          <w:rFonts w:ascii="Myriad Pro Light" w:hAnsi="Myriad Pro Light"/>
          <w:bCs/>
          <w:lang w:val="mk-MK"/>
        </w:rPr>
        <w:t xml:space="preserve"> од </w:t>
      </w:r>
      <w:r w:rsidR="0054149A">
        <w:rPr>
          <w:rFonts w:ascii="Myriad Pro Light" w:hAnsi="Myriad Pro Light"/>
          <w:bCs/>
          <w:lang w:val="en-US"/>
        </w:rPr>
        <w:t>_____________</w:t>
      </w:r>
      <w:r>
        <w:rPr>
          <w:rFonts w:ascii="Myriad Pro Light" w:hAnsi="Myriad Pro Light"/>
          <w:bCs/>
          <w:lang w:val="mk-MK"/>
        </w:rPr>
        <w:t xml:space="preserve">, , во име на проектот </w:t>
      </w:r>
      <w:r w:rsidR="00007DDC">
        <w:rPr>
          <w:rFonts w:ascii="Myriad Pro Light" w:hAnsi="Myriad Pro Light"/>
          <w:bCs/>
          <w:lang w:val="en-GB"/>
        </w:rPr>
        <w:t>ALTER</w:t>
      </w:r>
      <w:r w:rsidR="00007DDC" w:rsidRPr="003707DC">
        <w:rPr>
          <w:rFonts w:ascii="Myriad Pro Light" w:hAnsi="Myriad Pro Light"/>
          <w:bCs/>
          <w:lang w:val="en-GB"/>
        </w:rPr>
        <w:t xml:space="preserve">, </w:t>
      </w:r>
      <w:r>
        <w:rPr>
          <w:rFonts w:ascii="Myriad Pro Light" w:hAnsi="Myriad Pro Light"/>
          <w:bCs/>
          <w:lang w:val="mk-MK"/>
        </w:rPr>
        <w:t xml:space="preserve">како давател на грант </w:t>
      </w:r>
      <w:r w:rsidR="00007DDC" w:rsidRPr="003707DC">
        <w:rPr>
          <w:rFonts w:ascii="Myriad Pro Light" w:hAnsi="Myriad Pro Light"/>
          <w:bCs/>
          <w:lang w:val="en-GB"/>
        </w:rPr>
        <w:t>(</w:t>
      </w:r>
      <w:r>
        <w:rPr>
          <w:rFonts w:ascii="Myriad Pro Light" w:hAnsi="Myriad Pro Light"/>
          <w:bCs/>
          <w:lang w:val="mk-MK"/>
        </w:rPr>
        <w:t>во понатамошниот текст</w:t>
      </w:r>
      <w:r w:rsidR="00007DDC" w:rsidRPr="003707DC">
        <w:rPr>
          <w:rFonts w:ascii="Myriad Pro Light" w:hAnsi="Myriad Pro Light"/>
          <w:bCs/>
          <w:lang w:val="en-GB"/>
        </w:rPr>
        <w:t xml:space="preserve">: </w:t>
      </w:r>
      <w:r w:rsidR="0054149A">
        <w:rPr>
          <w:rFonts w:ascii="Myriad Pro Light" w:hAnsi="Myriad Pro Light"/>
          <w:bCs/>
          <w:lang w:val="en-GB"/>
        </w:rPr>
        <w:t>____________</w:t>
      </w:r>
      <w:r w:rsidR="00007DDC" w:rsidRPr="003707DC">
        <w:rPr>
          <w:rFonts w:ascii="Myriad Pro Light" w:hAnsi="Myriad Pro Light"/>
          <w:bCs/>
          <w:lang w:val="en-GB"/>
        </w:rPr>
        <w:t xml:space="preserve">), </w:t>
      </w:r>
    </w:p>
    <w:p w:rsidR="00066F10" w:rsidRPr="00233663" w:rsidRDefault="00233663" w:rsidP="00066F10">
      <w:pPr>
        <w:autoSpaceDE w:val="0"/>
        <w:autoSpaceDN w:val="0"/>
        <w:adjustRightInd w:val="0"/>
        <w:rPr>
          <w:rFonts w:ascii="Myriad Pro Light" w:hAnsi="Myriad Pro Light"/>
          <w:bCs/>
          <w:lang w:val="mk-MK"/>
        </w:rPr>
      </w:pPr>
      <w:r>
        <w:rPr>
          <w:rFonts w:ascii="Myriad Pro Light" w:hAnsi="Myriad Pro Light"/>
          <w:bCs/>
          <w:lang w:val="mk-MK"/>
        </w:rPr>
        <w:t>и</w:t>
      </w:r>
    </w:p>
    <w:p w:rsidR="00066F10" w:rsidRPr="003707DC" w:rsidRDefault="00066F10" w:rsidP="00066F10">
      <w:pPr>
        <w:rPr>
          <w:rFonts w:ascii="Myriad Pro Light" w:hAnsi="Myriad Pro Light"/>
          <w:b/>
          <w:bCs/>
          <w:lang w:val="en-GB" w:eastAsia="mk-MK"/>
        </w:rPr>
      </w:pPr>
      <w:r w:rsidRPr="003707DC">
        <w:rPr>
          <w:rFonts w:ascii="Myriad Pro Light" w:hAnsi="Myriad Pro Light"/>
          <w:lang w:val="en-GB" w:eastAsia="mk-MK"/>
        </w:rPr>
        <w:t>(</w:t>
      </w:r>
      <w:r w:rsidR="00233663">
        <w:rPr>
          <w:rFonts w:ascii="Myriad Pro Light" w:hAnsi="Myriad Pro Light"/>
          <w:lang w:val="mk-MK" w:eastAsia="mk-MK"/>
        </w:rPr>
        <w:t>Име на организација</w:t>
      </w:r>
      <w:r w:rsidRPr="003707DC">
        <w:rPr>
          <w:rFonts w:ascii="Myriad Pro Light" w:hAnsi="Myriad Pro Light"/>
          <w:lang w:val="en-GB" w:eastAsia="mk-MK"/>
        </w:rPr>
        <w:t xml:space="preserve">) </w:t>
      </w:r>
      <w:r w:rsidR="00233663">
        <w:rPr>
          <w:rFonts w:ascii="Myriad Pro Light" w:hAnsi="Myriad Pro Light"/>
          <w:lang w:val="mk-MK" w:eastAsia="mk-MK"/>
        </w:rPr>
        <w:t>со адреса</w:t>
      </w:r>
      <w:r w:rsidRPr="003707DC">
        <w:rPr>
          <w:rFonts w:ascii="Myriad Pro Light" w:hAnsi="Myriad Pro Light"/>
          <w:lang w:val="en-GB" w:eastAsia="mk-MK"/>
        </w:rPr>
        <w:t xml:space="preserve">: " XXXX" </w:t>
      </w:r>
      <w:r w:rsidR="00233663">
        <w:rPr>
          <w:rFonts w:ascii="Myriad Pro Light" w:hAnsi="Myriad Pro Light"/>
          <w:lang w:val="mk-MK" w:eastAsia="mk-MK"/>
        </w:rPr>
        <w:t>бр, поштенски број, град</w:t>
      </w:r>
      <w:r w:rsidRPr="003707DC">
        <w:rPr>
          <w:rFonts w:ascii="Myriad Pro Light" w:hAnsi="Myriad Pro Light"/>
          <w:lang w:val="en-GB" w:eastAsia="mk-MK"/>
        </w:rPr>
        <w:t xml:space="preserve">,  </w:t>
      </w:r>
      <w:r w:rsidR="00233663">
        <w:rPr>
          <w:rFonts w:ascii="Myriad Pro Light" w:hAnsi="Myriad Pro Light"/>
          <w:lang w:val="mk-MK" w:eastAsia="mk-MK"/>
        </w:rPr>
        <w:t xml:space="preserve">број на регистрација </w:t>
      </w:r>
      <w:r w:rsidRPr="003707DC">
        <w:rPr>
          <w:rFonts w:ascii="Myriad Pro Light" w:hAnsi="Myriad Pro Light"/>
          <w:lang w:val="en-GB" w:eastAsia="mk-MK"/>
        </w:rPr>
        <w:t xml:space="preserve">XXX, </w:t>
      </w:r>
      <w:r w:rsidR="00233663">
        <w:rPr>
          <w:rFonts w:ascii="Myriad Pro Light" w:hAnsi="Myriad Pro Light"/>
          <w:lang w:val="mk-MK" w:eastAsia="mk-MK"/>
        </w:rPr>
        <w:t>даночен број</w:t>
      </w:r>
      <w:r w:rsidRPr="003707DC">
        <w:rPr>
          <w:rFonts w:ascii="Myriad Pro Light" w:hAnsi="Myriad Pro Light"/>
          <w:lang w:val="en-GB" w:eastAsia="mk-MK"/>
        </w:rPr>
        <w:t xml:space="preserve">, </w:t>
      </w:r>
      <w:r w:rsidR="00233663">
        <w:rPr>
          <w:rFonts w:ascii="Myriad Pro Light" w:hAnsi="Myriad Pro Light"/>
          <w:lang w:val="mk-MK" w:eastAsia="mk-MK"/>
        </w:rPr>
        <w:t xml:space="preserve">број на сметка </w:t>
      </w:r>
      <w:r w:rsidRPr="003707DC">
        <w:rPr>
          <w:rFonts w:ascii="Myriad Pro Light" w:hAnsi="Myriad Pro Light"/>
          <w:lang w:val="en-GB" w:eastAsia="mk-MK"/>
        </w:rPr>
        <w:t>XXXXX (</w:t>
      </w:r>
      <w:r w:rsidR="00233663">
        <w:rPr>
          <w:rFonts w:ascii="Myriad Pro Light" w:hAnsi="Myriad Pro Light"/>
          <w:lang w:val="mk-MK" w:eastAsia="mk-MK"/>
        </w:rPr>
        <w:t>банка: име, град</w:t>
      </w:r>
      <w:r w:rsidRPr="003707DC">
        <w:rPr>
          <w:rFonts w:ascii="Myriad Pro Light" w:hAnsi="Myriad Pro Light"/>
          <w:lang w:val="en-GB" w:eastAsia="mk-MK"/>
        </w:rPr>
        <w:t xml:space="preserve">), </w:t>
      </w:r>
      <w:r w:rsidR="00233663">
        <w:rPr>
          <w:rFonts w:ascii="Myriad Pro Light" w:hAnsi="Myriad Pro Light"/>
          <w:lang w:val="mk-MK" w:eastAsia="mk-MK"/>
        </w:rPr>
        <w:t>претставувана од</w:t>
      </w:r>
      <w:r w:rsidRPr="003707DC">
        <w:rPr>
          <w:rFonts w:ascii="Myriad Pro Light" w:hAnsi="Myriad Pro Light"/>
          <w:lang w:val="en-GB" w:eastAsia="mk-MK"/>
        </w:rPr>
        <w:t xml:space="preserve">....., </w:t>
      </w:r>
      <w:r w:rsidR="00233663">
        <w:rPr>
          <w:rFonts w:ascii="Myriad Pro Light" w:hAnsi="Myriad Pro Light"/>
          <w:lang w:val="mk-MK" w:eastAsia="mk-MK"/>
        </w:rPr>
        <w:t>позиција на овластеното лице, како корисник на грантот (</w:t>
      </w:r>
      <w:r w:rsidR="002F6734">
        <w:rPr>
          <w:rFonts w:ascii="Myriad Pro Light" w:hAnsi="Myriad Pro Light"/>
          <w:bCs/>
          <w:lang w:val="mk-MK"/>
        </w:rPr>
        <w:t>во понатамошниот текст</w:t>
      </w:r>
      <w:r w:rsidRPr="003707DC">
        <w:rPr>
          <w:rFonts w:ascii="Myriad Pro Light" w:hAnsi="Myriad Pro Light"/>
          <w:lang w:val="en-GB" w:eastAsia="mk-MK"/>
        </w:rPr>
        <w:t>:</w:t>
      </w:r>
      <w:r w:rsidRPr="003707DC">
        <w:rPr>
          <w:rFonts w:ascii="Myriad Pro Light" w:hAnsi="Myriad Pro Light"/>
          <w:lang w:val="en-GB"/>
        </w:rPr>
        <w:t xml:space="preserve"> </w:t>
      </w:r>
      <w:r w:rsidR="002F6734">
        <w:rPr>
          <w:rFonts w:ascii="Myriad Pro Light" w:hAnsi="Myriad Pro Light"/>
          <w:lang w:val="mk-MK" w:eastAsia="mk-MK"/>
        </w:rPr>
        <w:t>корисник</w:t>
      </w:r>
      <w:r w:rsidRPr="003707DC">
        <w:rPr>
          <w:rFonts w:ascii="Myriad Pro Light" w:hAnsi="Myriad Pro Light"/>
          <w:lang w:val="en-GB" w:eastAsia="mk-MK"/>
        </w:rPr>
        <w:t xml:space="preserve">). </w:t>
      </w:r>
    </w:p>
    <w:p w:rsidR="00066F10" w:rsidRPr="003707DC" w:rsidRDefault="00066F10" w:rsidP="00066F10">
      <w:pPr>
        <w:jc w:val="center"/>
        <w:rPr>
          <w:rFonts w:ascii="Myriad Pro Light" w:hAnsi="Myriad Pro Light"/>
          <w:b/>
          <w:bCs/>
          <w:lang w:val="en-GB"/>
        </w:rPr>
      </w:pPr>
    </w:p>
    <w:p w:rsidR="00066F10" w:rsidRPr="009D1A00" w:rsidRDefault="009D1A00" w:rsidP="00066F10">
      <w:pPr>
        <w:jc w:val="center"/>
        <w:rPr>
          <w:rFonts w:ascii="Myriad Pro Light" w:hAnsi="Myriad Pro Light"/>
          <w:b/>
          <w:bCs/>
          <w:caps/>
          <w:lang w:val="en-GB"/>
        </w:rPr>
      </w:pPr>
      <w:r w:rsidRPr="009D1A00">
        <w:rPr>
          <w:rFonts w:ascii="Myriad Pro Light" w:hAnsi="Myriad Pro Light"/>
          <w:b/>
          <w:bCs/>
          <w:caps/>
          <w:lang w:val="mk-MK"/>
        </w:rPr>
        <w:t xml:space="preserve">Договор за грант </w:t>
      </w:r>
    </w:p>
    <w:p w:rsidR="00066F10" w:rsidRPr="003707DC" w:rsidRDefault="00007DDC" w:rsidP="00066F10">
      <w:pPr>
        <w:jc w:val="center"/>
        <w:rPr>
          <w:rFonts w:ascii="Myriad Pro Light" w:hAnsi="Myriad Pro Light"/>
          <w:b/>
          <w:bCs/>
          <w:lang w:val="en-GB"/>
        </w:rPr>
      </w:pPr>
      <w:r>
        <w:rPr>
          <w:rFonts w:ascii="Myriad Pro Light" w:hAnsi="Myriad Pro Light"/>
          <w:b/>
          <w:bCs/>
          <w:lang w:val="en-GB"/>
        </w:rPr>
        <w:t>ALTER</w:t>
      </w:r>
    </w:p>
    <w:p w:rsidR="00066F10" w:rsidRPr="003707DC" w:rsidRDefault="005A42AC" w:rsidP="00066F10">
      <w:pPr>
        <w:pStyle w:val="Heading2"/>
        <w:rPr>
          <w:b/>
          <w:i/>
          <w:lang w:val="en-GB"/>
        </w:rPr>
      </w:pPr>
      <w:r>
        <w:rPr>
          <w:lang w:val="mk-MK"/>
        </w:rPr>
        <w:t xml:space="preserve">Предмет на договорот </w:t>
      </w:r>
    </w:p>
    <w:p w:rsidR="00066F10" w:rsidRPr="003707DC" w:rsidRDefault="00347DC6" w:rsidP="0054149A">
      <w:pPr>
        <w:pStyle w:val="a"/>
        <w:numPr>
          <w:ilvl w:val="0"/>
          <w:numId w:val="0"/>
        </w:numPr>
        <w:ind w:left="360" w:hanging="360"/>
        <w:rPr>
          <w:lang w:val="en-GB"/>
        </w:rPr>
      </w:pPr>
      <w:r>
        <w:rPr>
          <w:rFonts w:ascii="Myriad Pro Light" w:hAnsi="Myriad Pro Light" w:cs="Times New Roman"/>
          <w:lang w:val="mk-MK"/>
        </w:rPr>
        <w:t>Член 1</w:t>
      </w:r>
    </w:p>
    <w:p w:rsidR="00066F10" w:rsidRPr="003707DC" w:rsidRDefault="005A42AC" w:rsidP="00066F10">
      <w:pPr>
        <w:jc w:val="both"/>
        <w:rPr>
          <w:rFonts w:ascii="Myriad Pro Light" w:hAnsi="Myriad Pro Light"/>
          <w:lang w:val="en-GB"/>
        </w:rPr>
      </w:pPr>
      <w:r>
        <w:rPr>
          <w:rFonts w:ascii="Myriad Pro Light" w:hAnsi="Myriad Pro Light"/>
          <w:lang w:val="mk-MK"/>
        </w:rPr>
        <w:t xml:space="preserve">Договоров ги регулира взаемните права и обврски помеѓу давателот на грантот и корисникот, во врска со спроведувањето на проектот </w:t>
      </w:r>
      <w:r w:rsidR="00007DDC">
        <w:rPr>
          <w:rFonts w:ascii="Myriad Pro Light" w:hAnsi="Myriad Pro Light"/>
          <w:lang w:val="en-GB"/>
        </w:rPr>
        <w:t>ALTER</w:t>
      </w:r>
      <w:r w:rsidR="00066F10" w:rsidRPr="003707DC">
        <w:rPr>
          <w:rFonts w:ascii="Myriad Pro Light" w:hAnsi="Myriad Pro Light"/>
          <w:lang w:val="en-GB"/>
        </w:rPr>
        <w:t xml:space="preserve"> (</w:t>
      </w:r>
      <w:r>
        <w:rPr>
          <w:rFonts w:ascii="Myriad Pro Light" w:hAnsi="Myriad Pro Light"/>
          <w:bCs/>
          <w:lang w:val="mk-MK"/>
        </w:rPr>
        <w:t>во понатамошниот текст</w:t>
      </w:r>
      <w:r w:rsidR="00072C83">
        <w:rPr>
          <w:rFonts w:ascii="Myriad Pro Light" w:hAnsi="Myriad Pro Light"/>
          <w:lang w:val="en-GB"/>
        </w:rPr>
        <w:t>: Проектот</w:t>
      </w:r>
      <w:r w:rsidR="00066F10" w:rsidRPr="003707DC">
        <w:rPr>
          <w:rFonts w:ascii="Myriad Pro Light" w:hAnsi="Myriad Pro Light"/>
          <w:lang w:val="en-GB"/>
        </w:rPr>
        <w:t>).</w:t>
      </w:r>
    </w:p>
    <w:p w:rsidR="00066F10" w:rsidRPr="003707DC" w:rsidRDefault="00417AB1" w:rsidP="0054149A">
      <w:pPr>
        <w:tabs>
          <w:tab w:val="left" w:pos="282"/>
        </w:tabs>
        <w:spacing w:after="0" w:line="240" w:lineRule="auto"/>
        <w:jc w:val="both"/>
        <w:rPr>
          <w:rFonts w:ascii="Myriad Pro Light" w:hAnsi="Myriad Pro Light"/>
          <w:lang w:val="en-GB"/>
        </w:rPr>
      </w:pPr>
      <w:r>
        <w:rPr>
          <w:rFonts w:ascii="Myriad Pro Light" w:hAnsi="Myriad Pro Light"/>
          <w:lang w:val="mk-MK"/>
        </w:rPr>
        <w:t>Спроведувањето</w:t>
      </w:r>
      <w:r w:rsidR="00072C83">
        <w:rPr>
          <w:rFonts w:ascii="Myriad Pro Light" w:hAnsi="Myriad Pro Light"/>
          <w:lang w:val="mk-MK"/>
        </w:rPr>
        <w:t xml:space="preserve"> на </w:t>
      </w:r>
      <w:r>
        <w:rPr>
          <w:rFonts w:ascii="Myriad Pro Light" w:hAnsi="Myriad Pro Light"/>
          <w:lang w:val="mk-MK"/>
        </w:rPr>
        <w:t>проектот</w:t>
      </w:r>
      <w:r w:rsidR="00072C83">
        <w:rPr>
          <w:rFonts w:ascii="Myriad Pro Light" w:hAnsi="Myriad Pro Light"/>
          <w:lang w:val="mk-MK"/>
        </w:rPr>
        <w:t xml:space="preserve"> е дел од Инструментот за грантови во рамките на проектот </w:t>
      </w:r>
      <w:r w:rsidR="00007DDC">
        <w:rPr>
          <w:rFonts w:ascii="Myriad Pro Light" w:hAnsi="Myriad Pro Light"/>
          <w:lang w:val="en-GB"/>
        </w:rPr>
        <w:t>ALTER</w:t>
      </w:r>
      <w:r w:rsidR="00072C83">
        <w:rPr>
          <w:rFonts w:ascii="Myriad Pro Light" w:hAnsi="Myriad Pro Light"/>
          <w:lang w:val="mk-MK"/>
        </w:rPr>
        <w:t>, финансиран од Европската унија</w:t>
      </w:r>
      <w:r w:rsidR="00066F10" w:rsidRPr="003707DC">
        <w:rPr>
          <w:rFonts w:ascii="Myriad Pro Light" w:hAnsi="Myriad Pro Light"/>
          <w:lang w:val="en-GB"/>
        </w:rPr>
        <w:t xml:space="preserve">. </w:t>
      </w:r>
      <w:r w:rsidR="00072C83">
        <w:rPr>
          <w:rFonts w:ascii="Myriad Pro Light" w:hAnsi="Myriad Pro Light"/>
          <w:lang w:val="mk-MK"/>
        </w:rPr>
        <w:t xml:space="preserve">Проектот </w:t>
      </w:r>
      <w:r w:rsidR="00007DDC">
        <w:rPr>
          <w:rFonts w:ascii="Myriad Pro Light" w:hAnsi="Myriad Pro Light"/>
          <w:lang w:val="en-GB"/>
        </w:rPr>
        <w:t xml:space="preserve">ALTER </w:t>
      </w:r>
      <w:r w:rsidR="00072C83">
        <w:rPr>
          <w:rFonts w:ascii="Myriad Pro Light" w:hAnsi="Myriad Pro Light"/>
          <w:lang w:val="mk-MK"/>
        </w:rPr>
        <w:t xml:space="preserve">го спроведува Мрежата за рурален развој ан Србија (Србија) како </w:t>
      </w:r>
      <w:r>
        <w:rPr>
          <w:rFonts w:ascii="Myriad Pro Light" w:hAnsi="Myriad Pro Light"/>
          <w:lang w:val="mk-MK"/>
        </w:rPr>
        <w:t>водечки</w:t>
      </w:r>
      <w:r w:rsidR="00072C83">
        <w:rPr>
          <w:rFonts w:ascii="Myriad Pro Light" w:hAnsi="Myriad Pro Light"/>
          <w:lang w:val="mk-MK"/>
        </w:rPr>
        <w:t xml:space="preserve"> партнер и партнерските </w:t>
      </w:r>
      <w:r w:rsidR="00072C83">
        <w:rPr>
          <w:rFonts w:ascii="Myriad Pro Light" w:hAnsi="Myriad Pro Light"/>
          <w:lang w:val="mk-MK"/>
        </w:rPr>
        <w:lastRenderedPageBreak/>
        <w:t>организации: Мрежа за рурален развој ан БиХ (Босна и Херцеговина), Мрежа на</w:t>
      </w:r>
      <w:r w:rsidR="0054149A">
        <w:rPr>
          <w:rFonts w:ascii="Myriad Pro Light" w:hAnsi="Myriad Pro Light"/>
          <w:lang w:val="mk-MK"/>
        </w:rPr>
        <w:t xml:space="preserve"> организации за рурален развој </w:t>
      </w:r>
      <w:r w:rsidR="00072C83">
        <w:rPr>
          <w:rFonts w:ascii="Myriad Pro Light" w:hAnsi="Myriad Pro Light"/>
          <w:lang w:val="mk-MK"/>
        </w:rPr>
        <w:t>н</w:t>
      </w:r>
      <w:r w:rsidR="0054149A">
        <w:rPr>
          <w:rFonts w:ascii="Myriad Pro Light" w:hAnsi="Myriad Pro Light"/>
          <w:lang w:val="en-US"/>
        </w:rPr>
        <w:t>a</w:t>
      </w:r>
      <w:r w:rsidR="00072C83">
        <w:rPr>
          <w:rFonts w:ascii="Myriad Pro Light" w:hAnsi="Myriad Pro Light"/>
          <w:lang w:val="mk-MK"/>
        </w:rPr>
        <w:t xml:space="preserve"> Косово (Косово), </w:t>
      </w:r>
      <w:r>
        <w:rPr>
          <w:rFonts w:ascii="Myriad Pro Light" w:hAnsi="Myriad Pro Light"/>
          <w:lang w:val="mk-MK"/>
        </w:rPr>
        <w:t>Мрежа</w:t>
      </w:r>
      <w:r w:rsidR="00072C83">
        <w:rPr>
          <w:rFonts w:ascii="Myriad Pro Light" w:hAnsi="Myriad Pro Light"/>
          <w:lang w:val="mk-MK"/>
        </w:rPr>
        <w:t xml:space="preserve"> за рурален развој на </w:t>
      </w:r>
      <w:r w:rsidR="0054149A">
        <w:rPr>
          <w:rFonts w:ascii="Myriad Pro Light" w:hAnsi="Myriad Pro Light"/>
          <w:lang w:val="mk-MK"/>
        </w:rPr>
        <w:t xml:space="preserve">Република </w:t>
      </w:r>
      <w:r w:rsidR="00072C83">
        <w:rPr>
          <w:rFonts w:ascii="Myriad Pro Light" w:hAnsi="Myriad Pro Light"/>
          <w:lang w:val="mk-MK"/>
        </w:rPr>
        <w:t>Македонија (</w:t>
      </w:r>
      <w:r>
        <w:rPr>
          <w:rFonts w:ascii="Myriad Pro Light" w:hAnsi="Myriad Pro Light"/>
          <w:lang w:val="mk-MK"/>
        </w:rPr>
        <w:t>Македонија</w:t>
      </w:r>
      <w:r w:rsidR="00072C83">
        <w:rPr>
          <w:rFonts w:ascii="Myriad Pro Light" w:hAnsi="Myriad Pro Light"/>
          <w:lang w:val="mk-MK"/>
        </w:rPr>
        <w:t xml:space="preserve">),  </w:t>
      </w:r>
      <w:r>
        <w:rPr>
          <w:rFonts w:ascii="Myriad Pro Light" w:hAnsi="Myriad Pro Light"/>
          <w:lang w:val="mk-MK"/>
        </w:rPr>
        <w:t>Мрежа</w:t>
      </w:r>
      <w:r w:rsidR="00072C83">
        <w:rPr>
          <w:rFonts w:ascii="Myriad Pro Light" w:hAnsi="Myriad Pro Light"/>
          <w:lang w:val="mk-MK"/>
        </w:rPr>
        <w:t xml:space="preserve"> за рурален развој на Црна Гора (Црна Гора), Институт за </w:t>
      </w:r>
      <w:r>
        <w:rPr>
          <w:rFonts w:ascii="Myriad Pro Light" w:hAnsi="Myriad Pro Light"/>
          <w:lang w:val="mk-MK"/>
        </w:rPr>
        <w:t>демократија</w:t>
      </w:r>
      <w:r w:rsidR="00072C83">
        <w:rPr>
          <w:rFonts w:ascii="Myriad Pro Light" w:hAnsi="Myriad Pro Light"/>
          <w:lang w:val="mk-MK"/>
        </w:rPr>
        <w:t xml:space="preserve"> и посредување (Албанија), </w:t>
      </w:r>
      <w:r>
        <w:rPr>
          <w:rFonts w:ascii="Myriad Pro Light" w:hAnsi="Myriad Pro Light"/>
          <w:lang w:val="mk-MK"/>
        </w:rPr>
        <w:t>Развојна</w:t>
      </w:r>
      <w:r w:rsidR="00072C83">
        <w:rPr>
          <w:rFonts w:ascii="Myriad Pro Light" w:hAnsi="Myriad Pro Light"/>
          <w:lang w:val="mk-MK"/>
        </w:rPr>
        <w:t xml:space="preserve"> фондација на Турција (Турција), Латвиски рурален форум (Латвија</w:t>
      </w:r>
      <w:r w:rsidR="0054149A">
        <w:rPr>
          <w:rFonts w:ascii="Myriad Pro Light" w:hAnsi="Myriad Pro Light"/>
          <w:lang w:val="mk-MK"/>
        </w:rPr>
        <w:t>)</w:t>
      </w:r>
      <w:r w:rsidR="00072C83">
        <w:rPr>
          <w:rFonts w:ascii="Myriad Pro Light" w:hAnsi="Myriad Pro Light"/>
          <w:lang w:val="mk-MK"/>
        </w:rPr>
        <w:t xml:space="preserve">, Хрватска мрежа за рурален развој (Хрватска). </w:t>
      </w:r>
      <w:r w:rsidR="00DE50BC">
        <w:rPr>
          <w:rFonts w:ascii="Myriad Pro Light" w:hAnsi="Myriad Pro Light"/>
          <w:lang w:val="mk-MK"/>
        </w:rPr>
        <w:t xml:space="preserve">На </w:t>
      </w:r>
      <w:r w:rsidR="00072C83">
        <w:rPr>
          <w:rFonts w:ascii="Myriad Pro Light" w:hAnsi="Myriad Pro Light"/>
          <w:lang w:val="mk-MK"/>
        </w:rPr>
        <w:t xml:space="preserve">Корисникот </w:t>
      </w:r>
      <w:r w:rsidR="00DE50BC">
        <w:rPr>
          <w:rFonts w:ascii="Myriad Pro Light" w:hAnsi="Myriad Pro Light"/>
          <w:lang w:val="mk-MK"/>
        </w:rPr>
        <w:t xml:space="preserve">му се доделува грант врз основа на доставената апликација, по оценувањето што го спроведе </w:t>
      </w:r>
      <w:r>
        <w:rPr>
          <w:rFonts w:ascii="Myriad Pro Light" w:hAnsi="Myriad Pro Light"/>
          <w:lang w:val="mk-MK"/>
        </w:rPr>
        <w:t>Комитетот</w:t>
      </w:r>
      <w:r w:rsidR="00DE50BC">
        <w:rPr>
          <w:rFonts w:ascii="Myriad Pro Light" w:hAnsi="Myriad Pro Light"/>
          <w:lang w:val="mk-MK"/>
        </w:rPr>
        <w:t xml:space="preserve"> за избор за </w:t>
      </w:r>
      <w:proofErr w:type="spellStart"/>
      <w:r w:rsidR="00066F10" w:rsidRPr="003707DC">
        <w:rPr>
          <w:rFonts w:ascii="Myriad Pro Light" w:hAnsi="Myriad Pro Light"/>
          <w:lang w:val="en-GB"/>
        </w:rPr>
        <w:t>CfA</w:t>
      </w:r>
      <w:proofErr w:type="spellEnd"/>
      <w:r w:rsidR="00066F10" w:rsidRPr="003707DC">
        <w:rPr>
          <w:rFonts w:ascii="Myriad Pro Light" w:hAnsi="Myriad Pro Light"/>
          <w:lang w:val="en-GB"/>
        </w:rPr>
        <w:t xml:space="preserve"> # </w:t>
      </w:r>
      <w:r w:rsidR="00007DDC">
        <w:rPr>
          <w:rFonts w:ascii="Myriad Pro Light" w:hAnsi="Myriad Pro Light"/>
          <w:lang w:val="en-GB"/>
        </w:rPr>
        <w:t>ALTER</w:t>
      </w:r>
      <w:r w:rsidR="00007DDC" w:rsidRPr="003707DC">
        <w:rPr>
          <w:rFonts w:ascii="Myriad Pro Light" w:hAnsi="Myriad Pro Light"/>
          <w:lang w:val="en-GB"/>
        </w:rPr>
        <w:t xml:space="preserve"> </w:t>
      </w:r>
      <w:r w:rsidR="00DE50BC">
        <w:rPr>
          <w:rFonts w:ascii="Myriad Pro Light" w:hAnsi="Myriad Pro Light"/>
          <w:lang w:val="mk-MK"/>
        </w:rPr>
        <w:t xml:space="preserve">на проектот </w:t>
      </w:r>
      <w:r w:rsidR="00007DDC">
        <w:rPr>
          <w:rFonts w:ascii="Myriad Pro Light" w:hAnsi="Myriad Pro Light"/>
          <w:lang w:val="en-GB"/>
        </w:rPr>
        <w:t>ALTER</w:t>
      </w:r>
      <w:r w:rsidR="00414654">
        <w:rPr>
          <w:rFonts w:ascii="Myriad Pro Light" w:hAnsi="Myriad Pro Light"/>
          <w:lang w:val="en-GB"/>
        </w:rPr>
        <w:t xml:space="preserve"> </w:t>
      </w:r>
      <w:r w:rsidR="00DE50BC">
        <w:rPr>
          <w:rFonts w:ascii="Myriad Pro Light" w:hAnsi="Myriad Pro Light"/>
          <w:lang w:val="mk-MK"/>
        </w:rPr>
        <w:t xml:space="preserve">објавено на </w:t>
      </w:r>
      <w:r w:rsidR="0054149A">
        <w:rPr>
          <w:rFonts w:ascii="Myriad Pro Light" w:hAnsi="Myriad Pro Light"/>
          <w:lang w:val="mk-MK"/>
        </w:rPr>
        <w:t>_______</w:t>
      </w:r>
      <w:r w:rsidR="00DE50BC">
        <w:rPr>
          <w:rFonts w:ascii="Myriad Pro Light" w:hAnsi="Myriad Pro Light"/>
          <w:lang w:val="mk-MK"/>
        </w:rPr>
        <w:t xml:space="preserve"> ноември</w:t>
      </w:r>
      <w:r w:rsidR="00007DDC">
        <w:rPr>
          <w:rFonts w:ascii="Myriad Pro Light" w:hAnsi="Myriad Pro Light"/>
          <w:lang w:val="en-GB"/>
        </w:rPr>
        <w:t>, 2017.</w:t>
      </w:r>
      <w:r w:rsidR="00007DDC" w:rsidRPr="003707DC">
        <w:rPr>
          <w:rFonts w:ascii="Myriad Pro Light" w:hAnsi="Myriad Pro Light"/>
          <w:lang w:val="en-GB"/>
        </w:rPr>
        <w:t xml:space="preserve"> </w:t>
      </w:r>
    </w:p>
    <w:p w:rsidR="00066F10" w:rsidRPr="003707DC" w:rsidRDefault="0039708F" w:rsidP="00066F10">
      <w:pPr>
        <w:jc w:val="both"/>
        <w:rPr>
          <w:rFonts w:ascii="Myriad Pro Light" w:hAnsi="Myriad Pro Light"/>
          <w:lang w:val="en-GB"/>
        </w:rPr>
      </w:pPr>
      <w:r>
        <w:rPr>
          <w:rFonts w:ascii="Myriad Pro Light" w:hAnsi="Myriad Pro Light"/>
          <w:lang w:val="mk-MK"/>
        </w:rPr>
        <w:t xml:space="preserve">Одобрениот проект и буџетот се интегрален дел </w:t>
      </w:r>
      <w:r w:rsidR="00417AB1">
        <w:rPr>
          <w:rFonts w:ascii="Myriad Pro Light" w:hAnsi="Myriad Pro Light"/>
          <w:lang w:val="mk-MK"/>
        </w:rPr>
        <w:t>од</w:t>
      </w:r>
      <w:r>
        <w:rPr>
          <w:rFonts w:ascii="Myriad Pro Light" w:hAnsi="Myriad Pro Light"/>
          <w:lang w:val="mk-MK"/>
        </w:rPr>
        <w:t xml:space="preserve"> овој Договор. </w:t>
      </w:r>
      <w:r w:rsidR="00066F10" w:rsidRPr="003707DC">
        <w:rPr>
          <w:rFonts w:ascii="Myriad Pro Light" w:hAnsi="Myriad Pro Light"/>
          <w:lang w:val="en-GB"/>
        </w:rPr>
        <w:t>(</w:t>
      </w:r>
      <w:r>
        <w:rPr>
          <w:rFonts w:ascii="Myriad Pro Light" w:hAnsi="Myriad Pro Light"/>
          <w:lang w:val="mk-MK"/>
        </w:rPr>
        <w:t xml:space="preserve">Анекс </w:t>
      </w:r>
      <w:r w:rsidR="00066F10" w:rsidRPr="003707DC">
        <w:rPr>
          <w:rFonts w:ascii="Myriad Pro Light" w:hAnsi="Myriad Pro Light"/>
          <w:lang w:val="en-GB"/>
        </w:rPr>
        <w:t xml:space="preserve">1 – </w:t>
      </w:r>
      <w:r>
        <w:rPr>
          <w:rFonts w:ascii="Myriad Pro Light" w:hAnsi="Myriad Pro Light"/>
          <w:lang w:val="mk-MK"/>
        </w:rPr>
        <w:t>Образец за апликација и Анекс 2 – Буџет</w:t>
      </w:r>
      <w:r w:rsidR="00066F10" w:rsidRPr="003707DC">
        <w:rPr>
          <w:rFonts w:ascii="Myriad Pro Light" w:hAnsi="Myriad Pro Light"/>
          <w:lang w:val="en-GB"/>
        </w:rPr>
        <w:t xml:space="preserve">). </w:t>
      </w:r>
    </w:p>
    <w:p w:rsidR="00066F10" w:rsidRPr="003707DC" w:rsidRDefault="0039708F" w:rsidP="00066F10">
      <w:pPr>
        <w:ind w:firstLine="720"/>
        <w:jc w:val="both"/>
        <w:rPr>
          <w:rFonts w:ascii="Myriad Pro Light" w:hAnsi="Myriad Pro Light"/>
          <w:b/>
          <w:i/>
          <w:lang w:val="en-GB"/>
        </w:rPr>
      </w:pPr>
      <w:r>
        <w:rPr>
          <w:rFonts w:ascii="Myriad Pro Light" w:hAnsi="Myriad Pro Light"/>
          <w:b/>
          <w:i/>
          <w:lang w:val="mk-MK"/>
        </w:rPr>
        <w:t xml:space="preserve">Спроведување на проектот </w:t>
      </w:r>
    </w:p>
    <w:p w:rsidR="00066F10" w:rsidRPr="003707DC" w:rsidRDefault="002D33AB" w:rsidP="00066F10">
      <w:pPr>
        <w:jc w:val="both"/>
        <w:rPr>
          <w:rFonts w:ascii="Myriad Pro Light" w:hAnsi="Myriad Pro Light"/>
          <w:lang w:val="en-GB"/>
        </w:rPr>
      </w:pPr>
      <w:r>
        <w:rPr>
          <w:rFonts w:ascii="Myriad Pro Light" w:hAnsi="Myriad Pro Light"/>
          <w:lang w:val="mk-MK"/>
        </w:rPr>
        <w:t xml:space="preserve">Спроведувањето на проектот ќе започне на датумот на стапување на сила на овој договор и ќе трае </w:t>
      </w:r>
      <w:r w:rsidR="00066F10" w:rsidRPr="003707DC">
        <w:rPr>
          <w:rFonts w:ascii="Myriad Pro Light" w:hAnsi="Myriad Pro Light"/>
          <w:lang w:val="en-GB"/>
        </w:rPr>
        <w:t>____.</w:t>
      </w:r>
    </w:p>
    <w:p w:rsidR="002D33AB" w:rsidRPr="002D33AB" w:rsidRDefault="002D33AB" w:rsidP="009B0248">
      <w:pPr>
        <w:jc w:val="both"/>
        <w:rPr>
          <w:rFonts w:ascii="Myriad Pro Light" w:hAnsi="Myriad Pro Light"/>
          <w:lang w:val="mk-MK"/>
        </w:rPr>
      </w:pPr>
      <w:r>
        <w:rPr>
          <w:rFonts w:ascii="Myriad Pro Light" w:hAnsi="Myriad Pro Light"/>
          <w:lang w:val="mk-MK"/>
        </w:rPr>
        <w:t xml:space="preserve">Корисникот го прифаќа овој грант и презема одговорност за успешна реализација на планираните активности во согласност со одобрената проектна документација. </w:t>
      </w:r>
    </w:p>
    <w:p w:rsidR="00066F10" w:rsidRPr="003707DC" w:rsidRDefault="002D33AB" w:rsidP="00066F10">
      <w:pPr>
        <w:jc w:val="both"/>
        <w:rPr>
          <w:rFonts w:ascii="Myriad Pro Light" w:hAnsi="Myriad Pro Light"/>
          <w:lang w:val="en-GB"/>
        </w:rPr>
      </w:pPr>
      <w:r>
        <w:rPr>
          <w:rFonts w:ascii="Myriad Pro Light" w:hAnsi="Myriad Pro Light"/>
          <w:lang w:val="mk-MK"/>
        </w:rPr>
        <w:t xml:space="preserve">Правилата наведени во Практичниот водич на ЕУ се применливи за спроведувањето на проектов. </w:t>
      </w:r>
    </w:p>
    <w:p w:rsidR="00066F10" w:rsidRPr="003707DC" w:rsidRDefault="002D33AB" w:rsidP="00066F10">
      <w:pPr>
        <w:pStyle w:val="Heading2"/>
        <w:rPr>
          <w:lang w:val="en-GB"/>
        </w:rPr>
      </w:pPr>
      <w:r>
        <w:rPr>
          <w:lang w:val="mk-MK"/>
        </w:rPr>
        <w:t xml:space="preserve">Финансирање на </w:t>
      </w:r>
      <w:r w:rsidR="00417AB1">
        <w:rPr>
          <w:lang w:val="mk-MK"/>
        </w:rPr>
        <w:t>проектот</w:t>
      </w:r>
      <w:r>
        <w:rPr>
          <w:lang w:val="mk-MK"/>
        </w:rPr>
        <w:t xml:space="preserve"> </w:t>
      </w:r>
    </w:p>
    <w:p w:rsidR="00066F10" w:rsidRPr="003707DC" w:rsidRDefault="00347DC6" w:rsidP="0054149A">
      <w:pPr>
        <w:pStyle w:val="a"/>
        <w:numPr>
          <w:ilvl w:val="0"/>
          <w:numId w:val="0"/>
        </w:numPr>
        <w:ind w:left="360"/>
        <w:rPr>
          <w:lang w:val="en-GB"/>
        </w:rPr>
      </w:pPr>
      <w:r>
        <w:rPr>
          <w:rFonts w:ascii="Myriad Pro Light" w:hAnsi="Myriad Pro Light" w:cs="Times New Roman"/>
          <w:lang w:val="mk-MK"/>
        </w:rPr>
        <w:t>Член 2</w:t>
      </w:r>
    </w:p>
    <w:p w:rsidR="00066F10" w:rsidRDefault="00FF3732" w:rsidP="00066F10">
      <w:pPr>
        <w:ind w:firstLine="720"/>
        <w:jc w:val="both"/>
        <w:rPr>
          <w:rFonts w:ascii="Myriad Pro Light" w:hAnsi="Myriad Pro Light"/>
          <w:lang w:val="en-GB"/>
        </w:rPr>
      </w:pPr>
      <w:r>
        <w:rPr>
          <w:rFonts w:ascii="Myriad Pro Light" w:hAnsi="Myriad Pro Light"/>
          <w:lang w:val="mk-MK"/>
        </w:rPr>
        <w:t xml:space="preserve">Вредноста на грантот е </w:t>
      </w:r>
      <w:r w:rsidR="00066F10" w:rsidRPr="003707DC">
        <w:rPr>
          <w:rFonts w:ascii="Myriad Pro Light" w:hAnsi="Myriad Pro Light"/>
          <w:lang w:val="en-GB"/>
        </w:rPr>
        <w:t xml:space="preserve">..... </w:t>
      </w:r>
      <w:r w:rsidR="00417AB1">
        <w:rPr>
          <w:rFonts w:ascii="Myriad Pro Light" w:hAnsi="Myriad Pro Light"/>
          <w:lang w:val="mk-MK"/>
        </w:rPr>
        <w:t>евра</w:t>
      </w:r>
      <w:r w:rsidR="00066F10" w:rsidRPr="003707DC">
        <w:rPr>
          <w:rFonts w:ascii="Myriad Pro Light" w:hAnsi="Myriad Pro Light"/>
          <w:lang w:val="en-GB"/>
        </w:rPr>
        <w:t xml:space="preserve">. </w:t>
      </w:r>
      <w:r>
        <w:rPr>
          <w:rFonts w:ascii="Myriad Pro Light" w:hAnsi="Myriad Pro Light"/>
          <w:lang w:val="mk-MK"/>
        </w:rPr>
        <w:t>Грантот ќе се дистрибуира во две рати</w:t>
      </w:r>
      <w:r w:rsidR="00066F10" w:rsidRPr="003707DC">
        <w:rPr>
          <w:rFonts w:ascii="Myriad Pro Light" w:hAnsi="Myriad Pro Light"/>
          <w:lang w:val="en-GB"/>
        </w:rPr>
        <w:t>:</w:t>
      </w:r>
    </w:p>
    <w:p w:rsidR="00007DDC" w:rsidRPr="003707DC" w:rsidRDefault="00FF3732" w:rsidP="00007DDC">
      <w:pPr>
        <w:pStyle w:val="FootnoteText"/>
        <w:numPr>
          <w:ilvl w:val="0"/>
          <w:numId w:val="29"/>
        </w:numPr>
        <w:spacing w:after="120"/>
        <w:jc w:val="both"/>
        <w:rPr>
          <w:rFonts w:ascii="Myriad Pro Light" w:hAnsi="Myriad Pro Light"/>
          <w:sz w:val="22"/>
          <w:szCs w:val="22"/>
          <w:lang w:val="en-GB"/>
        </w:rPr>
      </w:pPr>
      <w:r>
        <w:rPr>
          <w:rFonts w:ascii="Myriad Pro Light" w:hAnsi="Myriad Pro Light"/>
          <w:b/>
          <w:sz w:val="22"/>
          <w:szCs w:val="22"/>
          <w:lang w:val="mk-MK"/>
        </w:rPr>
        <w:t>Прва рата</w:t>
      </w:r>
      <w:r w:rsidR="00007DDC" w:rsidRPr="003707DC">
        <w:rPr>
          <w:rFonts w:ascii="Myriad Pro Light" w:hAnsi="Myriad Pro Light"/>
          <w:sz w:val="22"/>
          <w:szCs w:val="22"/>
          <w:lang w:val="en-GB"/>
        </w:rPr>
        <w:t xml:space="preserve">– </w:t>
      </w:r>
      <w:r w:rsidR="00007DDC">
        <w:rPr>
          <w:rFonts w:ascii="Myriad Pro Light" w:hAnsi="Myriad Pro Light"/>
          <w:sz w:val="22"/>
          <w:szCs w:val="22"/>
          <w:lang w:val="en-GB"/>
        </w:rPr>
        <w:t xml:space="preserve">x </w:t>
      </w:r>
      <w:r w:rsidR="00007DDC" w:rsidRPr="003707DC">
        <w:rPr>
          <w:rFonts w:ascii="Myriad Pro Light" w:hAnsi="Myriad Pro Light"/>
          <w:sz w:val="22"/>
          <w:szCs w:val="22"/>
          <w:lang w:val="en-GB"/>
        </w:rPr>
        <w:t xml:space="preserve">% </w:t>
      </w:r>
      <w:r>
        <w:rPr>
          <w:rFonts w:ascii="Myriad Pro Light" w:hAnsi="Myriad Pro Light"/>
          <w:sz w:val="22"/>
          <w:szCs w:val="22"/>
          <w:lang w:val="mk-MK"/>
        </w:rPr>
        <w:t>од грантот</w:t>
      </w:r>
      <w:r w:rsidR="00007DDC" w:rsidRPr="00DB170B">
        <w:rPr>
          <w:rFonts w:ascii="Myriad Pro Light" w:hAnsi="Myriad Pro Light"/>
          <w:sz w:val="22"/>
          <w:szCs w:val="22"/>
          <w:lang w:val="en-GB"/>
        </w:rPr>
        <w:t>: 15</w:t>
      </w:r>
      <w:r w:rsidR="00007DDC" w:rsidRPr="003707DC">
        <w:rPr>
          <w:rFonts w:ascii="Myriad Pro Light" w:hAnsi="Myriad Pro Light"/>
          <w:sz w:val="22"/>
          <w:szCs w:val="22"/>
          <w:lang w:val="en-GB"/>
        </w:rPr>
        <w:t xml:space="preserve"> </w:t>
      </w:r>
      <w:r>
        <w:rPr>
          <w:rFonts w:ascii="Myriad Pro Light" w:hAnsi="Myriad Pro Light"/>
          <w:sz w:val="22"/>
          <w:szCs w:val="22"/>
          <w:lang w:val="mk-MK"/>
        </w:rPr>
        <w:t>дена по потпишување на договорот</w:t>
      </w:r>
      <w:r w:rsidR="00007DDC" w:rsidRPr="003707DC">
        <w:rPr>
          <w:rFonts w:ascii="Myriad Pro Light" w:hAnsi="Myriad Pro Light"/>
          <w:sz w:val="22"/>
          <w:szCs w:val="22"/>
          <w:lang w:val="en-GB"/>
        </w:rPr>
        <w:t>;</w:t>
      </w:r>
    </w:p>
    <w:p w:rsidR="00007DDC" w:rsidRPr="003707DC" w:rsidRDefault="00FF3732" w:rsidP="00007DDC">
      <w:pPr>
        <w:pStyle w:val="FootnoteText"/>
        <w:numPr>
          <w:ilvl w:val="0"/>
          <w:numId w:val="29"/>
        </w:numPr>
        <w:spacing w:after="120"/>
        <w:jc w:val="both"/>
        <w:rPr>
          <w:rFonts w:ascii="Myriad Pro Light" w:hAnsi="Myriad Pro Light"/>
          <w:sz w:val="22"/>
          <w:szCs w:val="22"/>
          <w:lang w:val="en-GB"/>
        </w:rPr>
      </w:pPr>
      <w:r>
        <w:rPr>
          <w:rFonts w:ascii="Myriad Pro Light" w:hAnsi="Myriad Pro Light"/>
          <w:b/>
          <w:sz w:val="22"/>
          <w:szCs w:val="22"/>
          <w:lang w:val="mk-MK"/>
        </w:rPr>
        <w:t>Втора рата</w:t>
      </w:r>
      <w:r w:rsidR="00007DDC" w:rsidRPr="003707DC">
        <w:rPr>
          <w:rFonts w:ascii="Myriad Pro Light" w:hAnsi="Myriad Pro Light"/>
          <w:sz w:val="22"/>
          <w:szCs w:val="22"/>
          <w:lang w:val="en-GB"/>
        </w:rPr>
        <w:t xml:space="preserve">– </w:t>
      </w:r>
      <w:r w:rsidR="00007DDC">
        <w:rPr>
          <w:rFonts w:ascii="Myriad Pro Light" w:hAnsi="Myriad Pro Light"/>
          <w:sz w:val="22"/>
          <w:szCs w:val="22"/>
          <w:lang w:val="en-GB"/>
        </w:rPr>
        <w:t xml:space="preserve">x </w:t>
      </w:r>
      <w:r w:rsidR="00007DDC" w:rsidRPr="003707DC">
        <w:rPr>
          <w:rFonts w:ascii="Myriad Pro Light" w:hAnsi="Myriad Pro Light"/>
          <w:sz w:val="22"/>
          <w:szCs w:val="22"/>
          <w:lang w:val="en-GB"/>
        </w:rPr>
        <w:t xml:space="preserve">% </w:t>
      </w:r>
      <w:r>
        <w:rPr>
          <w:rFonts w:ascii="Myriad Pro Light" w:hAnsi="Myriad Pro Light"/>
          <w:sz w:val="22"/>
          <w:szCs w:val="22"/>
          <w:lang w:val="mk-MK"/>
        </w:rPr>
        <w:t>од грантот</w:t>
      </w:r>
      <w:r w:rsidR="00007DDC" w:rsidRPr="003707DC">
        <w:rPr>
          <w:rFonts w:ascii="Myriad Pro Light" w:hAnsi="Myriad Pro Light"/>
          <w:sz w:val="22"/>
          <w:szCs w:val="22"/>
          <w:lang w:val="en-GB"/>
        </w:rPr>
        <w:t xml:space="preserve">: </w:t>
      </w:r>
      <w:r>
        <w:rPr>
          <w:rFonts w:ascii="Myriad Pro Light" w:hAnsi="Myriad Pro Light"/>
          <w:sz w:val="22"/>
          <w:szCs w:val="22"/>
          <w:lang w:val="mk-MK"/>
        </w:rPr>
        <w:t>по одобрување на текстуалниот и финансискиот извештај</w:t>
      </w:r>
      <w:r w:rsidR="00007DDC" w:rsidRPr="003707DC">
        <w:rPr>
          <w:rFonts w:ascii="Myriad Pro Light" w:hAnsi="Myriad Pro Light"/>
          <w:sz w:val="22"/>
          <w:szCs w:val="22"/>
          <w:lang w:val="en-GB"/>
        </w:rPr>
        <w:t xml:space="preserve">. </w:t>
      </w:r>
    </w:p>
    <w:p w:rsidR="00066F10" w:rsidRPr="003707DC" w:rsidRDefault="00253B05" w:rsidP="00066F10">
      <w:pPr>
        <w:jc w:val="both"/>
        <w:rPr>
          <w:rFonts w:ascii="Myriad Pro Light" w:hAnsi="Myriad Pro Light"/>
          <w:lang w:val="en-GB"/>
        </w:rPr>
      </w:pPr>
      <w:r>
        <w:rPr>
          <w:rFonts w:ascii="Myriad Pro Light" w:hAnsi="Myriad Pro Light"/>
          <w:lang w:val="mk-MK"/>
        </w:rPr>
        <w:t>Распределбата на грантовите е условена со апсорпцијата н</w:t>
      </w:r>
      <w:r w:rsidR="001101D2">
        <w:rPr>
          <w:rFonts w:ascii="Myriad Pro Light" w:hAnsi="Myriad Pro Light"/>
          <w:lang w:val="mk-MK"/>
        </w:rPr>
        <w:t xml:space="preserve">а претходните плаќања и динамика на активностите за следниот период. </w:t>
      </w:r>
    </w:p>
    <w:p w:rsidR="001101D2" w:rsidRDefault="001101D2" w:rsidP="00066F10">
      <w:pPr>
        <w:jc w:val="both"/>
        <w:rPr>
          <w:rFonts w:ascii="Myriad Pro Light" w:hAnsi="Myriad Pro Light"/>
          <w:lang w:val="mk-MK"/>
        </w:rPr>
      </w:pPr>
      <w:r>
        <w:rPr>
          <w:rFonts w:ascii="Myriad Pro Light" w:hAnsi="Myriad Pro Light"/>
          <w:lang w:val="mk-MK"/>
        </w:rPr>
        <w:t xml:space="preserve">Непочитувањето на роковите наведени во Член 3 може да доведе до одолжување на плаќањето. Ако се утврдат нерегуларности во спроведувањето, тоа може да доведе до раскинување на овој договор. </w:t>
      </w:r>
    </w:p>
    <w:p w:rsidR="00066F10" w:rsidRPr="003707DC" w:rsidRDefault="00417AB1" w:rsidP="00066F10">
      <w:pPr>
        <w:pStyle w:val="Heading2"/>
        <w:rPr>
          <w:lang w:val="en-GB"/>
        </w:rPr>
      </w:pPr>
      <w:r>
        <w:rPr>
          <w:lang w:val="mk-MK"/>
        </w:rPr>
        <w:t>Поднесување</w:t>
      </w:r>
      <w:r w:rsidR="001101D2">
        <w:rPr>
          <w:lang w:val="mk-MK"/>
        </w:rPr>
        <w:t xml:space="preserve"> извештаи </w:t>
      </w:r>
    </w:p>
    <w:p w:rsidR="00066F10" w:rsidRPr="003707DC" w:rsidRDefault="00347DC6" w:rsidP="0054149A">
      <w:pPr>
        <w:pStyle w:val="a"/>
        <w:numPr>
          <w:ilvl w:val="0"/>
          <w:numId w:val="0"/>
        </w:numPr>
        <w:ind w:left="360"/>
        <w:rPr>
          <w:rFonts w:ascii="Myriad Pro Light" w:hAnsi="Myriad Pro Light" w:cs="Times New Roman"/>
          <w:lang w:val="en-GB"/>
        </w:rPr>
      </w:pPr>
      <w:bookmarkStart w:id="0" w:name="_Ref402506232"/>
      <w:r>
        <w:rPr>
          <w:rFonts w:ascii="Myriad Pro Light" w:hAnsi="Myriad Pro Light" w:cs="Times New Roman"/>
          <w:lang w:val="mk-MK"/>
        </w:rPr>
        <w:t>Член 3</w:t>
      </w:r>
    </w:p>
    <w:bookmarkEnd w:id="0"/>
    <w:p w:rsidR="001101D2" w:rsidRDefault="001101D2" w:rsidP="00066F10">
      <w:pPr>
        <w:jc w:val="both"/>
        <w:rPr>
          <w:rFonts w:ascii="Myriad Pro Light" w:hAnsi="Myriad Pro Light"/>
          <w:lang w:val="mk-MK"/>
        </w:rPr>
      </w:pPr>
      <w:r>
        <w:rPr>
          <w:rFonts w:ascii="Myriad Pro Light" w:hAnsi="Myriad Pro Light"/>
          <w:lang w:val="mk-MK"/>
        </w:rPr>
        <w:t xml:space="preserve">Корисникот има обврска да го поднесе привремениот и финалниот текстуален и финансиски извештај за напредокот на </w:t>
      </w:r>
      <w:r w:rsidR="00417AB1">
        <w:rPr>
          <w:rFonts w:ascii="Myriad Pro Light" w:hAnsi="Myriad Pro Light"/>
          <w:lang w:val="mk-MK"/>
        </w:rPr>
        <w:t>проектот</w:t>
      </w:r>
      <w:r>
        <w:rPr>
          <w:rFonts w:ascii="Myriad Pro Light" w:hAnsi="Myriad Pro Light"/>
          <w:lang w:val="mk-MK"/>
        </w:rPr>
        <w:t xml:space="preserve">, според моделите-обрасци доставени од страна на давателот на грантот. </w:t>
      </w:r>
    </w:p>
    <w:p w:rsidR="00812128" w:rsidRDefault="00812128" w:rsidP="00066F10">
      <w:pPr>
        <w:jc w:val="both"/>
        <w:rPr>
          <w:rFonts w:ascii="Myriad Pro Light" w:hAnsi="Myriad Pro Light"/>
          <w:lang w:val="mk-MK"/>
        </w:rPr>
      </w:pPr>
      <w:r>
        <w:rPr>
          <w:rFonts w:ascii="Myriad Pro Light" w:hAnsi="Myriad Pro Light"/>
          <w:lang w:val="mk-MK"/>
        </w:rPr>
        <w:t xml:space="preserve">Привремениот текстуален и финансиски извештај треба да се поднесе не подоцна од 15 дена по изминувањето на шесте месеци од датумот на потпишување на Договорот. </w:t>
      </w:r>
    </w:p>
    <w:p w:rsidR="00066F10" w:rsidRPr="003707DC" w:rsidRDefault="00812128" w:rsidP="007673EA">
      <w:pPr>
        <w:jc w:val="both"/>
        <w:rPr>
          <w:rFonts w:ascii="Myriad Pro Light" w:hAnsi="Myriad Pro Light"/>
          <w:lang w:val="en-GB"/>
        </w:rPr>
      </w:pPr>
      <w:r>
        <w:rPr>
          <w:rFonts w:ascii="Myriad Pro Light" w:hAnsi="Myriad Pro Light"/>
          <w:lang w:val="mk-MK"/>
        </w:rPr>
        <w:t xml:space="preserve">Финалниот текстуален и финансиски извештај за проектот ќе се достави во рок од 30 дена откако ќе заврши спроведувањето на проектот. Во рок од 15 дена откако ќе се одобри финалниот извештај, давателот на грантот е обврзан да </w:t>
      </w:r>
      <w:r w:rsidR="007673EA">
        <w:rPr>
          <w:rFonts w:ascii="Myriad Pro Light" w:hAnsi="Myriad Pro Light"/>
          <w:lang w:val="mk-MK"/>
        </w:rPr>
        <w:t xml:space="preserve">му ги префрли останатите средства на корисникот. </w:t>
      </w:r>
    </w:p>
    <w:p w:rsidR="00066F10" w:rsidRPr="003707DC" w:rsidRDefault="007673EA" w:rsidP="00066F10">
      <w:pPr>
        <w:jc w:val="both"/>
        <w:rPr>
          <w:rFonts w:ascii="Myriad Pro Light" w:hAnsi="Myriad Pro Light"/>
          <w:lang w:val="en-GB"/>
        </w:rPr>
      </w:pPr>
      <w:r>
        <w:rPr>
          <w:rFonts w:ascii="Myriad Pro Light" w:hAnsi="Myriad Pro Light"/>
          <w:lang w:val="mk-MK"/>
        </w:rPr>
        <w:lastRenderedPageBreak/>
        <w:t xml:space="preserve">Давателот на грантот е обврзан предвид да ги земе добиените извештаи. Давателот на грантот има право да бара од корисникот дополнителни информации или документи ако тоа е потребно. </w:t>
      </w:r>
    </w:p>
    <w:p w:rsidR="00066F10" w:rsidRPr="003707DC" w:rsidRDefault="007673EA" w:rsidP="00066F10">
      <w:pPr>
        <w:jc w:val="both"/>
        <w:rPr>
          <w:rFonts w:ascii="Myriad Pro Light" w:hAnsi="Myriad Pro Light"/>
          <w:lang w:val="en-GB"/>
        </w:rPr>
      </w:pPr>
      <w:r>
        <w:rPr>
          <w:rFonts w:ascii="Myriad Pro Light" w:hAnsi="Myriad Pro Light"/>
          <w:lang w:val="mk-MK"/>
        </w:rPr>
        <w:t xml:space="preserve">Во текот на спроведувањето на проектните активности, давателот на грантот има право ненајавено да го посетува корисникот како дел од процесот на мониторинг и евалуација. </w:t>
      </w:r>
    </w:p>
    <w:p w:rsidR="00066F10" w:rsidRPr="003707DC" w:rsidRDefault="00A61CC0" w:rsidP="00066F10">
      <w:pPr>
        <w:pStyle w:val="Heading2"/>
        <w:rPr>
          <w:lang w:val="en-GB"/>
        </w:rPr>
      </w:pPr>
      <w:r>
        <w:rPr>
          <w:lang w:val="mk-MK"/>
        </w:rPr>
        <w:t xml:space="preserve">Постапки за измени направени кај проектните активности и буџетот </w:t>
      </w:r>
    </w:p>
    <w:p w:rsidR="00066F10" w:rsidRPr="003707DC" w:rsidRDefault="00347DC6" w:rsidP="0054149A">
      <w:pPr>
        <w:pStyle w:val="a"/>
        <w:numPr>
          <w:ilvl w:val="0"/>
          <w:numId w:val="0"/>
        </w:numPr>
        <w:ind w:left="360"/>
        <w:rPr>
          <w:rFonts w:ascii="Myriad Pro Light" w:hAnsi="Myriad Pro Light" w:cs="Times New Roman"/>
          <w:lang w:val="en-GB"/>
        </w:rPr>
      </w:pPr>
      <w:r>
        <w:rPr>
          <w:rFonts w:ascii="Myriad Pro Light" w:hAnsi="Myriad Pro Light" w:cs="Times New Roman"/>
          <w:lang w:val="mk-MK"/>
        </w:rPr>
        <w:t>Член 4</w:t>
      </w:r>
    </w:p>
    <w:p w:rsidR="00A61CC0" w:rsidRDefault="00A61CC0" w:rsidP="00066F10">
      <w:pPr>
        <w:jc w:val="both"/>
        <w:rPr>
          <w:rFonts w:ascii="Myriad Pro Light" w:hAnsi="Myriad Pro Light"/>
          <w:lang w:val="mk-MK"/>
        </w:rPr>
      </w:pPr>
      <w:r>
        <w:rPr>
          <w:rFonts w:ascii="Myriad Pro Light" w:hAnsi="Myriad Pro Light"/>
          <w:lang w:val="mk-MK"/>
        </w:rPr>
        <w:t xml:space="preserve">За секоја промена во однос на спроведувањето на проектните активности во согласност со Анекс 1 и 2 од овој договор, корисникот има обврска да бара писмено одобрување од надлежниот кадар на давателот на грантот. </w:t>
      </w:r>
    </w:p>
    <w:p w:rsidR="00A61CC0" w:rsidRPr="00A61CC0" w:rsidRDefault="00A61CC0" w:rsidP="00066F10">
      <w:pPr>
        <w:jc w:val="both"/>
        <w:rPr>
          <w:rFonts w:ascii="Myriad Pro Light" w:hAnsi="Myriad Pro Light"/>
          <w:lang w:val="mk-MK"/>
        </w:rPr>
      </w:pPr>
      <w:r>
        <w:rPr>
          <w:rFonts w:ascii="Myriad Pro Light" w:hAnsi="Myriad Pro Light"/>
          <w:lang w:val="mk-MK"/>
        </w:rPr>
        <w:t xml:space="preserve">Корисникот може да спроведе редистрибуција на финансиските ресурси од еден до друга буџетска ставка до максимум износ од 10% од вкупниот износ на буџетската ставка. Дозволена е редистрибуција помеѓу категориите ако таа </w:t>
      </w:r>
      <w:r w:rsidRPr="00A61CC0">
        <w:rPr>
          <w:rFonts w:ascii="Myriad Pro Light" w:hAnsi="Myriad Pro Light"/>
          <w:u w:val="single"/>
          <w:lang w:val="mk-MK"/>
        </w:rPr>
        <w:t xml:space="preserve">не е поврзана со категоријата </w:t>
      </w:r>
      <w:r w:rsidR="00417AB1" w:rsidRPr="00A61CC0">
        <w:rPr>
          <w:rFonts w:ascii="Myriad Pro Light" w:hAnsi="Myriad Pro Light"/>
          <w:u w:val="single"/>
          <w:lang w:val="mk-MK"/>
        </w:rPr>
        <w:t>човекови</w:t>
      </w:r>
      <w:r w:rsidRPr="00A61CC0">
        <w:rPr>
          <w:rFonts w:ascii="Myriad Pro Light" w:hAnsi="Myriad Pro Light"/>
          <w:u w:val="single"/>
          <w:lang w:val="mk-MK"/>
        </w:rPr>
        <w:t xml:space="preserve"> ресурси</w:t>
      </w:r>
      <w:r>
        <w:rPr>
          <w:rFonts w:ascii="Myriad Pro Light" w:hAnsi="Myriad Pro Light"/>
          <w:lang w:val="mk-MK"/>
        </w:rPr>
        <w:t xml:space="preserve"> и ако не е  повисока од 25% од вкупниот износ на категоријата </w:t>
      </w:r>
      <w:r w:rsidRPr="00A61CC0">
        <w:rPr>
          <w:rFonts w:ascii="Myriad Pro Light" w:hAnsi="Myriad Pro Light"/>
          <w:u w:val="single"/>
          <w:lang w:val="mk-MK"/>
        </w:rPr>
        <w:t>од која</w:t>
      </w:r>
      <w:r>
        <w:rPr>
          <w:rFonts w:ascii="Myriad Pro Light" w:hAnsi="Myriad Pro Light"/>
          <w:lang w:val="mk-MK"/>
        </w:rPr>
        <w:t xml:space="preserve"> се редистрибуираат ресурсите.  </w:t>
      </w:r>
    </w:p>
    <w:p w:rsidR="00A61CC0" w:rsidRPr="00A61CC0" w:rsidRDefault="00A61CC0" w:rsidP="00066F10">
      <w:pPr>
        <w:jc w:val="both"/>
        <w:rPr>
          <w:rFonts w:ascii="Myriad Pro Light" w:hAnsi="Myriad Pro Light"/>
          <w:lang w:val="mk-MK"/>
        </w:rPr>
      </w:pPr>
      <w:r>
        <w:rPr>
          <w:rFonts w:ascii="Myriad Pro Light" w:hAnsi="Myriad Pro Light"/>
          <w:lang w:val="mk-MK"/>
        </w:rPr>
        <w:t xml:space="preserve">Промените не можат да стапат на сила додека корисникот не добие официјална писмена потврда од давателот на грантот за финалната одлука во врска со бараните промени. </w:t>
      </w:r>
    </w:p>
    <w:p w:rsidR="00A61CC0" w:rsidRPr="00A61CC0" w:rsidRDefault="00A61CC0" w:rsidP="00066F10">
      <w:pPr>
        <w:jc w:val="both"/>
        <w:rPr>
          <w:rFonts w:ascii="Myriad Pro Light" w:hAnsi="Myriad Pro Light"/>
          <w:lang w:val="mk-MK"/>
        </w:rPr>
      </w:pPr>
      <w:r>
        <w:rPr>
          <w:rFonts w:ascii="Myriad Pro Light" w:hAnsi="Myriad Pro Light"/>
          <w:lang w:val="mk-MK"/>
        </w:rPr>
        <w:t xml:space="preserve">Давателот на грантот има обврска во рок од 7 до 10 дена да го прегледа барањето за </w:t>
      </w:r>
      <w:r w:rsidR="00417AB1">
        <w:rPr>
          <w:rFonts w:ascii="Myriad Pro Light" w:hAnsi="Myriad Pro Light"/>
          <w:lang w:val="mk-MK"/>
        </w:rPr>
        <w:t>промена</w:t>
      </w:r>
      <w:r>
        <w:rPr>
          <w:rFonts w:ascii="Myriad Pro Light" w:hAnsi="Myriad Pro Light"/>
          <w:lang w:val="mk-MK"/>
        </w:rPr>
        <w:t xml:space="preserve"> на буџетот и да донесе финална одлука. По донесувањето на оваа одлука, ќе се спроведе корекција на буџетот којшто е интегрален дел (Анекс 2) од овој договор. </w:t>
      </w:r>
    </w:p>
    <w:p w:rsidR="00FA6B82" w:rsidRDefault="00FA6B82" w:rsidP="00066F10">
      <w:pPr>
        <w:pStyle w:val="Heading2"/>
        <w:rPr>
          <w:lang w:val="en-GB"/>
        </w:rPr>
      </w:pPr>
    </w:p>
    <w:p w:rsidR="00066F10" w:rsidRPr="003707DC" w:rsidRDefault="00A61CC0" w:rsidP="00066F10">
      <w:pPr>
        <w:pStyle w:val="Heading2"/>
        <w:rPr>
          <w:lang w:val="en-GB"/>
        </w:rPr>
      </w:pPr>
      <w:r w:rsidRPr="0054149A">
        <w:rPr>
          <w:lang w:val="mk-MK"/>
        </w:rPr>
        <w:t xml:space="preserve">Менторство и обука </w:t>
      </w:r>
    </w:p>
    <w:p w:rsidR="00066F10" w:rsidRPr="003707DC" w:rsidRDefault="00066F10" w:rsidP="0054149A">
      <w:pPr>
        <w:pStyle w:val="a"/>
        <w:numPr>
          <w:ilvl w:val="0"/>
          <w:numId w:val="0"/>
        </w:numPr>
        <w:rPr>
          <w:rFonts w:ascii="Myriad Pro Light" w:hAnsi="Myriad Pro Light" w:cs="Times New Roman"/>
          <w:lang w:val="en-GB"/>
        </w:rPr>
      </w:pPr>
      <w:r w:rsidRPr="003707DC">
        <w:rPr>
          <w:rFonts w:ascii="Myriad Pro Light" w:hAnsi="Myriad Pro Light" w:cs="Times New Roman"/>
          <w:lang w:val="en-GB"/>
        </w:rPr>
        <w:tab/>
      </w:r>
      <w:r w:rsidR="00347DC6">
        <w:rPr>
          <w:rFonts w:ascii="Myriad Pro Light" w:hAnsi="Myriad Pro Light" w:cs="Times New Roman"/>
          <w:lang w:val="mk-MK"/>
        </w:rPr>
        <w:t>Член 5</w:t>
      </w:r>
    </w:p>
    <w:p w:rsidR="00066F10" w:rsidRPr="003707DC" w:rsidRDefault="00A61CC0" w:rsidP="00066F10">
      <w:pPr>
        <w:jc w:val="both"/>
        <w:rPr>
          <w:rFonts w:ascii="Myriad Pro Light" w:hAnsi="Myriad Pro Light"/>
          <w:lang w:val="en-GB"/>
        </w:rPr>
      </w:pPr>
      <w:r>
        <w:rPr>
          <w:rFonts w:ascii="Myriad Pro Light" w:hAnsi="Myriad Pro Light"/>
          <w:lang w:val="mk-MK"/>
        </w:rPr>
        <w:t xml:space="preserve">Давателот на грантот ќе му обезбеди менторство на корисникот во текот на спроведувањето на проектот. </w:t>
      </w:r>
    </w:p>
    <w:p w:rsidR="00A61CC0" w:rsidRPr="00A61CC0" w:rsidRDefault="00A61CC0" w:rsidP="00FA6B82">
      <w:pPr>
        <w:rPr>
          <w:rFonts w:ascii="Myriad Pro Light" w:hAnsi="Myriad Pro Light"/>
          <w:lang w:val="mk-MK"/>
        </w:rPr>
      </w:pPr>
      <w:r>
        <w:rPr>
          <w:rFonts w:ascii="Myriad Pro Light" w:hAnsi="Myriad Pro Light"/>
          <w:lang w:val="mk-MK"/>
        </w:rPr>
        <w:t xml:space="preserve">Менторстовото ќе го обезбеди Националниот координатор, а намерата е советување и обезбедување насоки за спроведување на проектот, особено за методологијата на проектот и проектните резултати. </w:t>
      </w:r>
    </w:p>
    <w:p w:rsidR="00066F10" w:rsidRDefault="008E6A02" w:rsidP="008E6A02">
      <w:pPr>
        <w:autoSpaceDE w:val="0"/>
        <w:autoSpaceDN w:val="0"/>
        <w:adjustRightInd w:val="0"/>
        <w:spacing w:after="0" w:line="240" w:lineRule="auto"/>
        <w:rPr>
          <w:rFonts w:ascii="Myriad Pro Light" w:hAnsi="Myriad Pro Light"/>
          <w:lang w:val="en-GB"/>
        </w:rPr>
      </w:pPr>
      <w:r>
        <w:rPr>
          <w:rFonts w:ascii="Myriad Pro Light" w:hAnsi="Myriad Pro Light"/>
          <w:lang w:val="mk-MK"/>
        </w:rPr>
        <w:t xml:space="preserve">Сесии за подучување ќе му бидат обезбедени на корисникот со цел да се </w:t>
      </w:r>
      <w:r w:rsidR="00417AB1">
        <w:rPr>
          <w:rFonts w:ascii="Myriad Pro Light" w:hAnsi="Myriad Pro Light"/>
          <w:lang w:val="mk-MK"/>
        </w:rPr>
        <w:t>придонесе</w:t>
      </w:r>
      <w:r>
        <w:rPr>
          <w:rFonts w:ascii="Myriad Pro Light" w:hAnsi="Myriad Pro Light"/>
          <w:lang w:val="mk-MK"/>
        </w:rPr>
        <w:t xml:space="preserve"> кон спроведувањето на Грантовата програма за изградба на капацитетите и застапување кај граѓанското општество) </w:t>
      </w:r>
    </w:p>
    <w:p w:rsidR="00350D3E" w:rsidRPr="00FA6B82" w:rsidRDefault="00350D3E" w:rsidP="00FA6B82">
      <w:pPr>
        <w:autoSpaceDE w:val="0"/>
        <w:autoSpaceDN w:val="0"/>
        <w:adjustRightInd w:val="0"/>
        <w:spacing w:after="0" w:line="240" w:lineRule="auto"/>
        <w:rPr>
          <w:rFonts w:ascii="Calibri" w:hAnsi="Calibri"/>
          <w:szCs w:val="46"/>
        </w:rPr>
      </w:pPr>
    </w:p>
    <w:p w:rsidR="00066F10" w:rsidRPr="003707DC" w:rsidRDefault="008E6A02" w:rsidP="00066F10">
      <w:pPr>
        <w:jc w:val="both"/>
        <w:rPr>
          <w:rFonts w:ascii="Myriad Pro Light" w:hAnsi="Myriad Pro Light"/>
          <w:lang w:val="en-GB"/>
        </w:rPr>
      </w:pPr>
      <w:r w:rsidRPr="0054149A">
        <w:rPr>
          <w:rFonts w:ascii="Myriad Pro Light" w:hAnsi="Myriad Pro Light"/>
          <w:lang w:val="mk-MK"/>
        </w:rPr>
        <w:t xml:space="preserve">За корисникот ќе биде организирана еднодневна работилница за процедурите на финансиското управување и добри пракси за  проектно управување. </w:t>
      </w:r>
    </w:p>
    <w:p w:rsidR="00066F10" w:rsidRPr="00E05442" w:rsidRDefault="00066F10" w:rsidP="00066F10">
      <w:pPr>
        <w:jc w:val="both"/>
        <w:rPr>
          <w:rFonts w:ascii="Myriad Pro Light" w:hAnsi="Myriad Pro Light"/>
          <w:lang w:val="en-US"/>
        </w:rPr>
      </w:pPr>
    </w:p>
    <w:p w:rsidR="00066F10" w:rsidRPr="003707DC" w:rsidRDefault="00066F10" w:rsidP="00066F10">
      <w:pPr>
        <w:pStyle w:val="Heading2"/>
        <w:rPr>
          <w:lang w:val="en-GB"/>
        </w:rPr>
      </w:pPr>
    </w:p>
    <w:p w:rsidR="00066F10" w:rsidRPr="003707DC" w:rsidRDefault="00E05442" w:rsidP="00066F10">
      <w:pPr>
        <w:pStyle w:val="Heading2"/>
        <w:rPr>
          <w:lang w:val="en-GB"/>
        </w:rPr>
      </w:pPr>
      <w:r>
        <w:rPr>
          <w:lang w:val="mk-MK"/>
        </w:rPr>
        <w:t xml:space="preserve">Визибилност </w:t>
      </w:r>
    </w:p>
    <w:p w:rsidR="00066F10" w:rsidRPr="003707DC" w:rsidRDefault="00347DC6" w:rsidP="0054149A">
      <w:pPr>
        <w:pStyle w:val="a"/>
        <w:numPr>
          <w:ilvl w:val="0"/>
          <w:numId w:val="0"/>
        </w:numPr>
        <w:rPr>
          <w:rFonts w:ascii="Myriad Pro Light" w:hAnsi="Myriad Pro Light" w:cs="Times New Roman"/>
          <w:lang w:val="en-GB"/>
        </w:rPr>
      </w:pPr>
      <w:r>
        <w:rPr>
          <w:rFonts w:ascii="Myriad Pro Light" w:hAnsi="Myriad Pro Light" w:cs="Times New Roman"/>
          <w:lang w:val="mk-MK"/>
        </w:rPr>
        <w:t>Член 6</w:t>
      </w:r>
    </w:p>
    <w:p w:rsidR="00066F10" w:rsidRPr="003707DC" w:rsidRDefault="00E05442" w:rsidP="00066F10">
      <w:pPr>
        <w:jc w:val="both"/>
        <w:rPr>
          <w:rFonts w:ascii="Myriad Pro Light" w:hAnsi="Myriad Pro Light"/>
          <w:lang w:val="en-GB"/>
        </w:rPr>
      </w:pPr>
      <w:r>
        <w:rPr>
          <w:rFonts w:ascii="Myriad Pro Light" w:hAnsi="Myriad Pro Light"/>
          <w:lang w:val="mk-MK"/>
        </w:rPr>
        <w:t xml:space="preserve">Корисникот ќе ги преземе неопходните чекори за да го промовира фактот дека овој грант го финансира Европската унија. Мерката ќе биде во согласност со Прирачникот за </w:t>
      </w:r>
      <w:r w:rsidR="006A703B">
        <w:rPr>
          <w:rFonts w:ascii="Myriad Pro Light" w:hAnsi="Myriad Pro Light"/>
          <w:lang w:val="mk-MK"/>
        </w:rPr>
        <w:t>комуникација</w:t>
      </w:r>
      <w:r>
        <w:rPr>
          <w:rFonts w:ascii="Myriad Pro Light" w:hAnsi="Myriad Pro Light"/>
          <w:lang w:val="mk-MK"/>
        </w:rPr>
        <w:t xml:space="preserve"> и визибилност на надворешните акции на Унијата, објавен од страна на Европската комисија: </w:t>
      </w:r>
    </w:p>
    <w:p w:rsidR="00066F10" w:rsidRPr="003707DC" w:rsidRDefault="00E20F74" w:rsidP="00066F10">
      <w:pPr>
        <w:ind w:firstLine="360"/>
        <w:jc w:val="both"/>
        <w:rPr>
          <w:rStyle w:val="Hyperlink"/>
          <w:rFonts w:ascii="Myriad Pro Light" w:hAnsi="Myriad Pro Light"/>
          <w:lang w:val="en-GB"/>
        </w:rPr>
      </w:pPr>
      <w:hyperlink r:id="rId8" w:history="1">
        <w:r w:rsidR="00066F10" w:rsidRPr="003707DC">
          <w:rPr>
            <w:rStyle w:val="Hyperlink"/>
            <w:rFonts w:ascii="Myriad Pro Light" w:hAnsi="Myriad Pro Light"/>
            <w:lang w:val="en-GB"/>
          </w:rPr>
          <w:t>https://ec.europa.eu/europeaid/visibility/documents/communication_and_visibility_manual_en.pdf</w:t>
        </w:r>
      </w:hyperlink>
      <w:r w:rsidR="00066F10" w:rsidRPr="003707DC">
        <w:rPr>
          <w:rStyle w:val="Hyperlink"/>
          <w:rFonts w:ascii="Myriad Pro Light" w:hAnsi="Myriad Pro Light"/>
          <w:lang w:val="en-GB"/>
        </w:rPr>
        <w:t xml:space="preserve"> </w:t>
      </w:r>
    </w:p>
    <w:p w:rsidR="00652831" w:rsidRPr="006A703B" w:rsidRDefault="00652831" w:rsidP="00066F10">
      <w:pPr>
        <w:jc w:val="both"/>
        <w:rPr>
          <w:rFonts w:ascii="Myriad Pro Light" w:hAnsi="Myriad Pro Light"/>
          <w:lang w:val="mk-MK"/>
        </w:rPr>
      </w:pPr>
      <w:r>
        <w:rPr>
          <w:rFonts w:ascii="Myriad Pro Light" w:hAnsi="Myriad Pro Light"/>
          <w:lang w:val="mk-MK"/>
        </w:rPr>
        <w:t xml:space="preserve">Корисникот на овој грант ќе обезбеди визибилност на проектот преку </w:t>
      </w:r>
      <w:r w:rsidR="006A703B">
        <w:rPr>
          <w:rFonts w:ascii="Myriad Pro Light" w:hAnsi="Myriad Pro Light"/>
          <w:lang w:val="mk-MK"/>
        </w:rPr>
        <w:t>употреба</w:t>
      </w:r>
      <w:r>
        <w:rPr>
          <w:rFonts w:ascii="Myriad Pro Light" w:hAnsi="Myriad Pro Light"/>
          <w:lang w:val="mk-MK"/>
        </w:rPr>
        <w:t xml:space="preserve"> на знамето на </w:t>
      </w:r>
      <w:r w:rsidR="006A703B">
        <w:rPr>
          <w:rFonts w:ascii="Myriad Pro Light" w:hAnsi="Myriad Pro Light"/>
          <w:lang w:val="mk-MK"/>
        </w:rPr>
        <w:t>Европската</w:t>
      </w:r>
      <w:r>
        <w:rPr>
          <w:rFonts w:ascii="Myriad Pro Light" w:hAnsi="Myriad Pro Light"/>
          <w:lang w:val="mk-MK"/>
        </w:rPr>
        <w:t xml:space="preserve"> унија и текстот „Проектот го </w:t>
      </w:r>
      <w:r w:rsidR="006A703B">
        <w:rPr>
          <w:rFonts w:ascii="Myriad Pro Light" w:hAnsi="Myriad Pro Light"/>
          <w:lang w:val="mk-MK"/>
        </w:rPr>
        <w:t>финансира</w:t>
      </w:r>
      <w:r>
        <w:rPr>
          <w:rFonts w:ascii="Myriad Pro Light" w:hAnsi="Myriad Pro Light"/>
          <w:lang w:val="mk-MK"/>
        </w:rPr>
        <w:t xml:space="preserve"> </w:t>
      </w:r>
      <w:r w:rsidR="006A703B">
        <w:rPr>
          <w:rFonts w:ascii="Myriad Pro Light" w:hAnsi="Myriad Pro Light"/>
          <w:lang w:val="mk-MK"/>
        </w:rPr>
        <w:t>Европската</w:t>
      </w:r>
      <w:r>
        <w:rPr>
          <w:rFonts w:ascii="Myriad Pro Light" w:hAnsi="Myriad Pro Light"/>
          <w:lang w:val="mk-MK"/>
        </w:rPr>
        <w:t xml:space="preserve"> унија“. Освен тоа, корисникот ќе го користи официјалното лого </w:t>
      </w:r>
      <w:r w:rsidR="006A703B">
        <w:rPr>
          <w:rFonts w:ascii="Myriad Pro Light" w:hAnsi="Myriad Pro Light"/>
          <w:lang w:val="mk-MK"/>
        </w:rPr>
        <w:t xml:space="preserve">на проектот </w:t>
      </w:r>
      <w:r w:rsidR="006A703B">
        <w:rPr>
          <w:rFonts w:ascii="Myriad Pro Light" w:hAnsi="Myriad Pro Light"/>
          <w:lang w:val="en-GB"/>
        </w:rPr>
        <w:t>ALTER</w:t>
      </w:r>
      <w:r w:rsidR="006A703B">
        <w:rPr>
          <w:rFonts w:ascii="Myriad Pro Light" w:hAnsi="Myriad Pro Light"/>
          <w:lang w:val="mk-MK"/>
        </w:rPr>
        <w:t xml:space="preserve"> во сите официјални документи, анализи, публикации, извештаи и настани, промотивни и печатени материјали, </w:t>
      </w:r>
      <w:r w:rsidR="00F85550">
        <w:rPr>
          <w:rFonts w:ascii="Myriad Pro Light" w:hAnsi="Myriad Pro Light"/>
          <w:lang w:val="mk-MK"/>
        </w:rPr>
        <w:t xml:space="preserve">со претходно одобрување од страна на давателот на грантот. Исто така, давателот на грантот ќе му ги обезбеди на корисникот потребните модели-обрасци на видливост.  </w:t>
      </w:r>
    </w:p>
    <w:p w:rsidR="00066F10" w:rsidRPr="00F85550" w:rsidRDefault="00F85550" w:rsidP="00066F10">
      <w:pPr>
        <w:jc w:val="both"/>
        <w:rPr>
          <w:rFonts w:ascii="Myriad Pro Light" w:hAnsi="Myriad Pro Light"/>
          <w:lang w:val="mk-MK"/>
        </w:rPr>
      </w:pPr>
      <w:r>
        <w:rPr>
          <w:rFonts w:ascii="Myriad Pro Light" w:hAnsi="Myriad Pro Light"/>
          <w:lang w:val="mk-MK"/>
        </w:rPr>
        <w:t xml:space="preserve">Корисникот има </w:t>
      </w:r>
      <w:r w:rsidR="00417AB1">
        <w:rPr>
          <w:rFonts w:ascii="Myriad Pro Light" w:hAnsi="Myriad Pro Light"/>
          <w:lang w:val="mk-MK"/>
        </w:rPr>
        <w:t>обврска</w:t>
      </w:r>
      <w:r>
        <w:rPr>
          <w:rFonts w:ascii="Myriad Pro Light" w:hAnsi="Myriad Pro Light"/>
          <w:lang w:val="mk-MK"/>
        </w:rPr>
        <w:t xml:space="preserve"> во своите внатрешни и годишни извештаи да </w:t>
      </w:r>
      <w:r w:rsidR="00417AB1">
        <w:rPr>
          <w:rFonts w:ascii="Myriad Pro Light" w:hAnsi="Myriad Pro Light"/>
          <w:lang w:val="mk-MK"/>
        </w:rPr>
        <w:t>спомене</w:t>
      </w:r>
      <w:r>
        <w:rPr>
          <w:rFonts w:ascii="Myriad Pro Light" w:hAnsi="Myriad Pro Light"/>
          <w:lang w:val="mk-MK"/>
        </w:rPr>
        <w:t xml:space="preserve"> дека грантовиот инструмент е поддржан од страна на ЕУ, како и при медиумски појавувања, кога се претставуваат </w:t>
      </w:r>
      <w:r w:rsidR="00417AB1">
        <w:rPr>
          <w:rFonts w:ascii="Myriad Pro Light" w:hAnsi="Myriad Pro Light"/>
          <w:lang w:val="mk-MK"/>
        </w:rPr>
        <w:t>резултатите</w:t>
      </w:r>
      <w:r>
        <w:rPr>
          <w:rFonts w:ascii="Myriad Pro Light" w:hAnsi="Myriad Pro Light"/>
          <w:lang w:val="mk-MK"/>
        </w:rPr>
        <w:t xml:space="preserve"> од грантот. </w:t>
      </w:r>
    </w:p>
    <w:p w:rsidR="00F85550" w:rsidRPr="00FD3CAF" w:rsidRDefault="00F85550" w:rsidP="00066F10">
      <w:pPr>
        <w:jc w:val="both"/>
        <w:rPr>
          <w:rFonts w:ascii="Myriad Pro" w:hAnsi="Myriad Pro"/>
          <w:lang w:val="mk-MK"/>
        </w:rPr>
      </w:pPr>
      <w:r>
        <w:rPr>
          <w:rFonts w:ascii="Myriad Pro Light" w:hAnsi="Myriad Pro Light"/>
          <w:lang w:val="mk-MK"/>
        </w:rPr>
        <w:t xml:space="preserve">Во текот на промоцијата и презентацијата на финалното истражување/публикации од овој грант, корисникот ќе ја </w:t>
      </w:r>
      <w:r w:rsidR="00825503">
        <w:rPr>
          <w:rFonts w:ascii="Myriad Pro Light" w:hAnsi="Myriad Pro Light"/>
          <w:lang w:val="mk-MK"/>
        </w:rPr>
        <w:t>вметне и следната изјава „</w:t>
      </w:r>
      <w:r w:rsidR="00FD3CAF" w:rsidRPr="00FD3CAF">
        <w:rPr>
          <w:rFonts w:ascii="Cambria" w:hAnsi="Cambria" w:cs="HelveticaNeueLTStd-Md"/>
          <w:color w:val="0070C0"/>
          <w:lang w:val="mk-MK" w:bidi="fr-FR"/>
        </w:rPr>
        <w:t xml:space="preserve"> </w:t>
      </w:r>
      <w:r w:rsidR="00FD3CAF" w:rsidRPr="00FD3CAF">
        <w:rPr>
          <w:rFonts w:ascii="Myriad Pro" w:hAnsi="Myriad Pro" w:cs="HelveticaNeueLTStd-Md"/>
          <w:lang w:val="mk-MK" w:bidi="fr-FR"/>
        </w:rPr>
        <w:t xml:space="preserve">Документот е изработен со финансиска помош од Европската унија. Содржината на документот е одговорност само на </w:t>
      </w:r>
      <w:r w:rsidR="00FD3CAF">
        <w:rPr>
          <w:rFonts w:ascii="Myriad Pro" w:hAnsi="Myriad Pro" w:cs="HelveticaNeueLTStd-Md"/>
          <w:lang w:val="en-US" w:bidi="fr-FR"/>
        </w:rPr>
        <w:t>&lt;</w:t>
      </w:r>
      <w:r w:rsidR="00FD3CAF">
        <w:rPr>
          <w:rFonts w:ascii="Myriad Pro" w:hAnsi="Myriad Pro" w:cs="HelveticaNeueLTStd-Md"/>
          <w:lang w:val="mk-MK" w:bidi="fr-FR"/>
        </w:rPr>
        <w:t>корисникот</w:t>
      </w:r>
      <w:r w:rsidR="00FD3CAF">
        <w:rPr>
          <w:rFonts w:ascii="Myriad Pro" w:hAnsi="Myriad Pro" w:cs="HelveticaNeueLTStd-Md"/>
          <w:lang w:val="en-US" w:bidi="fr-FR"/>
        </w:rPr>
        <w:t>&gt;</w:t>
      </w:r>
      <w:r w:rsidR="00FD3CAF">
        <w:rPr>
          <w:rFonts w:ascii="Myriad Pro" w:hAnsi="Myriad Pro" w:cs="HelveticaNeueLTStd-Md"/>
          <w:lang w:val="mk-MK" w:bidi="fr-FR"/>
        </w:rPr>
        <w:t xml:space="preserve"> </w:t>
      </w:r>
      <w:r w:rsidR="00FD3CAF" w:rsidRPr="00FD3CAF">
        <w:rPr>
          <w:rFonts w:ascii="Myriad Pro" w:hAnsi="Myriad Pro" w:cs="HelveticaNeueLTStd-Md"/>
          <w:lang w:val="mk-MK" w:bidi="fr-FR"/>
        </w:rPr>
        <w:t xml:space="preserve"> и под никакви околности не може да се смета дека го огледува ставот на Европската унија</w:t>
      </w:r>
      <w:r w:rsidR="00FD3CAF">
        <w:rPr>
          <w:rFonts w:ascii="Myriad Pro" w:hAnsi="Myriad Pro" w:cs="HelveticaNeueLTStd-Md"/>
          <w:lang w:val="mk-MK" w:bidi="fr-FR"/>
        </w:rPr>
        <w:t>“</w:t>
      </w:r>
      <w:r w:rsidR="00FD3CAF" w:rsidRPr="00FD3CAF">
        <w:rPr>
          <w:rFonts w:ascii="Myriad Pro" w:hAnsi="Myriad Pro" w:cs="HelveticaNeueLTStd-Md"/>
          <w:lang w:val="mk-MK" w:bidi="fr-FR"/>
        </w:rPr>
        <w:t>.</w:t>
      </w:r>
    </w:p>
    <w:p w:rsidR="00066F10" w:rsidRPr="00FD3CAF" w:rsidRDefault="00FD3CAF" w:rsidP="00066F10">
      <w:pPr>
        <w:jc w:val="both"/>
        <w:rPr>
          <w:rFonts w:ascii="Myriad Pro Light" w:hAnsi="Myriad Pro Light"/>
          <w:lang w:val="mk-MK"/>
        </w:rPr>
      </w:pPr>
      <w:r>
        <w:rPr>
          <w:rFonts w:ascii="Myriad Pro Light" w:hAnsi="Myriad Pro Light"/>
          <w:lang w:val="mk-MK"/>
        </w:rPr>
        <w:t xml:space="preserve">Корисникот го ополномоштува давателот на грантот, </w:t>
      </w:r>
      <w:r w:rsidR="00417AB1">
        <w:rPr>
          <w:rFonts w:ascii="Myriad Pro Light" w:hAnsi="Myriad Pro Light"/>
          <w:lang w:val="mk-MK"/>
        </w:rPr>
        <w:t>Европската</w:t>
      </w:r>
      <w:r>
        <w:rPr>
          <w:rFonts w:ascii="Myriad Pro Light" w:hAnsi="Myriad Pro Light"/>
          <w:lang w:val="mk-MK"/>
        </w:rPr>
        <w:t xml:space="preserve"> комисија и одговорниот кадар, да го објават неговото име и адреса, националност, целта на грантот, времетраењето и </w:t>
      </w:r>
      <w:r w:rsidR="00417AB1">
        <w:rPr>
          <w:rFonts w:ascii="Myriad Pro Light" w:hAnsi="Myriad Pro Light"/>
          <w:lang w:val="mk-MK"/>
        </w:rPr>
        <w:t>локацијата</w:t>
      </w:r>
      <w:r>
        <w:rPr>
          <w:rFonts w:ascii="Myriad Pro Light" w:hAnsi="Myriad Pro Light"/>
          <w:lang w:val="mk-MK"/>
        </w:rPr>
        <w:t xml:space="preserve">, како и максималниот добиен износ на грантот. Отстапка од обврската за објавување на овие информации може да се дозволи во случај да ги става во опасност или им наштетува на интересите на корисникот. </w:t>
      </w:r>
    </w:p>
    <w:p w:rsidR="00066F10" w:rsidRPr="003707DC" w:rsidRDefault="00066F10" w:rsidP="00066F10">
      <w:pPr>
        <w:jc w:val="both"/>
        <w:rPr>
          <w:rFonts w:ascii="Myriad Pro Light" w:hAnsi="Myriad Pro Light"/>
          <w:lang w:val="en-GB"/>
        </w:rPr>
      </w:pPr>
    </w:p>
    <w:p w:rsidR="00066F10" w:rsidRPr="003707DC" w:rsidRDefault="00FD3CAF" w:rsidP="00066F10">
      <w:pPr>
        <w:ind w:firstLine="720"/>
        <w:jc w:val="both"/>
        <w:rPr>
          <w:rFonts w:ascii="Myriad Pro Light" w:hAnsi="Myriad Pro Light"/>
          <w:b/>
          <w:i/>
          <w:lang w:val="en-GB"/>
        </w:rPr>
      </w:pPr>
      <w:r>
        <w:rPr>
          <w:rFonts w:ascii="Myriad Pro Light" w:hAnsi="Myriad Pro Light"/>
          <w:b/>
          <w:i/>
          <w:lang w:val="mk-MK"/>
        </w:rPr>
        <w:t xml:space="preserve">Финансиска операција </w:t>
      </w:r>
    </w:p>
    <w:p w:rsidR="00066F10" w:rsidRPr="003707DC" w:rsidRDefault="00347DC6" w:rsidP="0054149A">
      <w:pPr>
        <w:pStyle w:val="a"/>
        <w:numPr>
          <w:ilvl w:val="0"/>
          <w:numId w:val="0"/>
        </w:numPr>
        <w:rPr>
          <w:rFonts w:ascii="Myriad Pro Light" w:hAnsi="Myriad Pro Light" w:cs="Times New Roman"/>
          <w:lang w:val="en-GB"/>
        </w:rPr>
      </w:pPr>
      <w:r>
        <w:rPr>
          <w:rFonts w:ascii="Myriad Pro Light" w:hAnsi="Myriad Pro Light" w:cs="Times New Roman"/>
          <w:lang w:val="mk-MK"/>
        </w:rPr>
        <w:t>Член 7</w:t>
      </w:r>
    </w:p>
    <w:p w:rsidR="00FD3CAF" w:rsidRDefault="00FD3CAF" w:rsidP="00066F10">
      <w:pPr>
        <w:jc w:val="both"/>
        <w:rPr>
          <w:rFonts w:ascii="Myriad Pro Light" w:hAnsi="Myriad Pro Light"/>
          <w:lang w:val="mk-MK"/>
        </w:rPr>
      </w:pPr>
      <w:r>
        <w:rPr>
          <w:rFonts w:ascii="Myriad Pro Light" w:hAnsi="Myriad Pro Light"/>
          <w:lang w:val="mk-MK"/>
        </w:rPr>
        <w:t xml:space="preserve">Корисникот има обврска да води точни и редовни </w:t>
      </w:r>
      <w:r w:rsidR="00EB6BE2">
        <w:rPr>
          <w:rFonts w:ascii="Myriad Pro Light" w:hAnsi="Myriad Pro Light"/>
          <w:lang w:val="mk-MK"/>
        </w:rPr>
        <w:t>извештаи</w:t>
      </w:r>
      <w:r>
        <w:rPr>
          <w:rFonts w:ascii="Myriad Pro Light" w:hAnsi="Myriad Pro Light"/>
          <w:lang w:val="mk-MK"/>
        </w:rPr>
        <w:t xml:space="preserve"> за </w:t>
      </w:r>
      <w:r w:rsidR="00417AB1">
        <w:rPr>
          <w:rFonts w:ascii="Myriad Pro Light" w:hAnsi="Myriad Pro Light"/>
          <w:lang w:val="mk-MK"/>
        </w:rPr>
        <w:t>спроведувањето</w:t>
      </w:r>
      <w:r>
        <w:rPr>
          <w:rFonts w:ascii="Myriad Pro Light" w:hAnsi="Myriad Pro Light"/>
          <w:lang w:val="mk-MK"/>
        </w:rPr>
        <w:t xml:space="preserve"> на акцијата</w:t>
      </w:r>
      <w:r w:rsidR="001908FF">
        <w:rPr>
          <w:rFonts w:ascii="Myriad Pro Light" w:hAnsi="Myriad Pro Light"/>
          <w:lang w:val="mk-MK"/>
        </w:rPr>
        <w:t xml:space="preserve">, </w:t>
      </w:r>
      <w:r w:rsidR="00EB6BE2">
        <w:rPr>
          <w:rFonts w:ascii="Myriad Pro Light" w:hAnsi="Myriad Pro Light"/>
          <w:lang w:val="mk-MK"/>
        </w:rPr>
        <w:t xml:space="preserve">користејќи соодветен сметководствен систем на дупло сметководство.  </w:t>
      </w:r>
    </w:p>
    <w:p w:rsidR="00066F10" w:rsidRPr="003707DC" w:rsidRDefault="00EB6BE2" w:rsidP="00066F10">
      <w:pPr>
        <w:ind w:firstLine="720"/>
        <w:jc w:val="both"/>
        <w:rPr>
          <w:rFonts w:ascii="Myriad Pro Light" w:hAnsi="Myriad Pro Light"/>
          <w:lang w:val="en-GB"/>
        </w:rPr>
      </w:pPr>
      <w:r>
        <w:rPr>
          <w:rFonts w:ascii="Myriad Pro Light" w:hAnsi="Myriad Pro Light"/>
          <w:lang w:val="mk-MK"/>
        </w:rPr>
        <w:t>Извештаи-сметки</w:t>
      </w:r>
      <w:r w:rsidR="00066F10" w:rsidRPr="003707DC">
        <w:rPr>
          <w:rFonts w:ascii="Myriad Pro Light" w:hAnsi="Myriad Pro Light"/>
          <w:lang w:val="en-GB"/>
        </w:rPr>
        <w:t xml:space="preserve">: </w:t>
      </w:r>
    </w:p>
    <w:p w:rsidR="00066F10" w:rsidRPr="003707DC" w:rsidRDefault="00EB6BE2" w:rsidP="00066F10">
      <w:pPr>
        <w:ind w:firstLine="720"/>
        <w:jc w:val="both"/>
        <w:rPr>
          <w:rFonts w:ascii="Myriad Pro Light" w:hAnsi="Myriad Pro Light"/>
          <w:lang w:val="en-GB"/>
        </w:rPr>
      </w:pPr>
      <w:r>
        <w:rPr>
          <w:rFonts w:ascii="Myriad Pro Light" w:hAnsi="Myriad Pro Light"/>
          <w:lang w:val="en-GB"/>
        </w:rPr>
        <w:t>а</w:t>
      </w:r>
      <w:r w:rsidR="00066F10" w:rsidRPr="003707DC">
        <w:rPr>
          <w:rFonts w:ascii="Myriad Pro Light" w:hAnsi="Myriad Pro Light"/>
          <w:lang w:val="en-GB"/>
        </w:rPr>
        <w:t xml:space="preserve">) </w:t>
      </w:r>
      <w:r w:rsidR="00417AB1">
        <w:rPr>
          <w:rFonts w:ascii="Myriad Pro Light" w:hAnsi="Myriad Pro Light"/>
          <w:lang w:val="mk-MK"/>
        </w:rPr>
        <w:t>Можат</w:t>
      </w:r>
      <w:r>
        <w:rPr>
          <w:rFonts w:ascii="Myriad Pro Light" w:hAnsi="Myriad Pro Light"/>
          <w:lang w:val="mk-MK"/>
        </w:rPr>
        <w:t xml:space="preserve"> да </w:t>
      </w:r>
      <w:r w:rsidR="00417AB1">
        <w:rPr>
          <w:rFonts w:ascii="Myriad Pro Light" w:hAnsi="Myriad Pro Light"/>
          <w:lang w:val="mk-MK"/>
        </w:rPr>
        <w:t>бидат</w:t>
      </w:r>
      <w:r>
        <w:rPr>
          <w:rFonts w:ascii="Myriad Pro Light" w:hAnsi="Myriad Pro Light"/>
          <w:lang w:val="mk-MK"/>
        </w:rPr>
        <w:t xml:space="preserve"> интегриран дел или </w:t>
      </w:r>
      <w:r w:rsidR="00417AB1">
        <w:rPr>
          <w:rFonts w:ascii="Myriad Pro Light" w:hAnsi="Myriad Pro Light"/>
          <w:lang w:val="mk-MK"/>
        </w:rPr>
        <w:t>дополнение</w:t>
      </w:r>
      <w:r>
        <w:rPr>
          <w:rFonts w:ascii="Myriad Pro Light" w:hAnsi="Myriad Pro Light"/>
          <w:lang w:val="mk-MK"/>
        </w:rPr>
        <w:t xml:space="preserve"> на редовниот систем на корисникот</w:t>
      </w:r>
      <w:r w:rsidR="00066F10" w:rsidRPr="003707DC">
        <w:rPr>
          <w:rFonts w:ascii="Myriad Pro Light" w:hAnsi="Myriad Pro Light"/>
          <w:lang w:val="en-GB"/>
        </w:rPr>
        <w:t>;</w:t>
      </w:r>
    </w:p>
    <w:p w:rsidR="00066F10" w:rsidRPr="003707DC" w:rsidRDefault="00EB6BE2" w:rsidP="00066F10">
      <w:pPr>
        <w:ind w:firstLine="720"/>
        <w:jc w:val="both"/>
        <w:rPr>
          <w:rFonts w:ascii="Myriad Pro Light" w:hAnsi="Myriad Pro Light"/>
          <w:lang w:val="en-GB"/>
        </w:rPr>
      </w:pPr>
      <w:r>
        <w:rPr>
          <w:rFonts w:ascii="Myriad Pro Light" w:hAnsi="Myriad Pro Light"/>
          <w:lang w:val="en-GB"/>
        </w:rPr>
        <w:t>б</w:t>
      </w:r>
      <w:r w:rsidR="00066F10" w:rsidRPr="003707DC">
        <w:rPr>
          <w:rFonts w:ascii="Myriad Pro Light" w:hAnsi="Myriad Pro Light"/>
          <w:lang w:val="en-GB"/>
        </w:rPr>
        <w:t xml:space="preserve">) </w:t>
      </w:r>
      <w:r w:rsidR="00417AB1">
        <w:rPr>
          <w:rFonts w:ascii="Myriad Pro Light" w:hAnsi="Myriad Pro Light"/>
          <w:lang w:val="mk-MK"/>
        </w:rPr>
        <w:t>Треба</w:t>
      </w:r>
      <w:r>
        <w:rPr>
          <w:rFonts w:ascii="Myriad Pro Light" w:hAnsi="Myriad Pro Light"/>
          <w:lang w:val="mk-MK"/>
        </w:rPr>
        <w:t xml:space="preserve"> да спроведат во согласност со </w:t>
      </w:r>
      <w:r w:rsidR="00417AB1">
        <w:rPr>
          <w:rFonts w:ascii="Myriad Pro Light" w:hAnsi="Myriad Pro Light"/>
          <w:lang w:val="mk-MK"/>
        </w:rPr>
        <w:t>сметководствените</w:t>
      </w:r>
      <w:r>
        <w:rPr>
          <w:rFonts w:ascii="Myriad Pro Light" w:hAnsi="Myriad Pro Light"/>
          <w:lang w:val="mk-MK"/>
        </w:rPr>
        <w:t xml:space="preserve"> и книговодствените принципи и правила применливи во земјата</w:t>
      </w:r>
      <w:r w:rsidR="00066F10" w:rsidRPr="003707DC">
        <w:rPr>
          <w:rFonts w:ascii="Myriad Pro Light" w:hAnsi="Myriad Pro Light"/>
          <w:lang w:val="en-GB"/>
        </w:rPr>
        <w:t xml:space="preserve">; </w:t>
      </w:r>
    </w:p>
    <w:p w:rsidR="00066F10" w:rsidRPr="003707DC" w:rsidRDefault="00D22145" w:rsidP="00066F10">
      <w:pPr>
        <w:ind w:firstLine="720"/>
        <w:jc w:val="both"/>
        <w:rPr>
          <w:rFonts w:ascii="Myriad Pro Light" w:hAnsi="Myriad Pro Light"/>
          <w:lang w:val="en-GB"/>
        </w:rPr>
      </w:pPr>
      <w:r>
        <w:rPr>
          <w:rFonts w:ascii="Myriad Pro Light" w:hAnsi="Myriad Pro Light"/>
          <w:lang w:val="en-GB"/>
        </w:rPr>
        <w:lastRenderedPageBreak/>
        <w:t>в</w:t>
      </w:r>
      <w:r w:rsidR="00066F10" w:rsidRPr="003707DC">
        <w:rPr>
          <w:rFonts w:ascii="Myriad Pro Light" w:hAnsi="Myriad Pro Light"/>
          <w:lang w:val="en-GB"/>
        </w:rPr>
        <w:t xml:space="preserve">) </w:t>
      </w:r>
      <w:r w:rsidR="00417AB1">
        <w:rPr>
          <w:rFonts w:ascii="Myriad Pro Light" w:hAnsi="Myriad Pro Light"/>
          <w:lang w:val="mk-MK"/>
        </w:rPr>
        <w:t>Треба</w:t>
      </w:r>
      <w:r>
        <w:rPr>
          <w:rFonts w:ascii="Myriad Pro Light" w:hAnsi="Myriad Pro Light"/>
          <w:lang w:val="mk-MK"/>
        </w:rPr>
        <w:t xml:space="preserve"> да овозможат приходите и расходите поврзани со проектот лесно да се следат, идентификуваат и потврдуваат. </w:t>
      </w:r>
    </w:p>
    <w:p w:rsidR="00D22145" w:rsidRDefault="00D22145" w:rsidP="00066F10">
      <w:pPr>
        <w:jc w:val="both"/>
        <w:rPr>
          <w:rFonts w:ascii="Myriad Pro Light" w:hAnsi="Myriad Pro Light"/>
          <w:lang w:val="mk-MK"/>
        </w:rPr>
      </w:pPr>
      <w:r>
        <w:rPr>
          <w:rFonts w:ascii="Myriad Pro Light" w:hAnsi="Myriad Pro Light"/>
          <w:lang w:val="mk-MK"/>
        </w:rPr>
        <w:t xml:space="preserve">Корисникот е обврзан да обезбеди финансиските извештаи наведени во Член 4 да можат соодветно и лесно да се следливи во </w:t>
      </w:r>
      <w:r w:rsidR="00D200E8">
        <w:rPr>
          <w:rFonts w:ascii="Myriad Pro Light" w:hAnsi="Myriad Pro Light"/>
          <w:lang w:val="mk-MK"/>
        </w:rPr>
        <w:t xml:space="preserve">сметководствениот систем и сметководството, како и во </w:t>
      </w:r>
      <w:r w:rsidR="00417AB1">
        <w:rPr>
          <w:rFonts w:ascii="Myriad Pro Light" w:hAnsi="Myriad Pro Light"/>
          <w:lang w:val="mk-MK"/>
        </w:rPr>
        <w:t>други</w:t>
      </w:r>
      <w:r w:rsidR="00D200E8">
        <w:rPr>
          <w:rFonts w:ascii="Myriad Pro Light" w:hAnsi="Myriad Pro Light"/>
          <w:lang w:val="mk-MK"/>
        </w:rPr>
        <w:t xml:space="preserve"> релевантни документи. Заради тоа, корисникот е обврзан да подготви и соодветно да ги води порамнувањата, дополнителните планови, анализите и дистрибуцијата, инспекцијата и верификацијата. </w:t>
      </w:r>
    </w:p>
    <w:p w:rsidR="00066F10" w:rsidRPr="003707DC" w:rsidRDefault="00D200E8" w:rsidP="00066F10">
      <w:pPr>
        <w:pStyle w:val="Heading2"/>
        <w:rPr>
          <w:lang w:val="en-GB"/>
        </w:rPr>
      </w:pPr>
      <w:r>
        <w:rPr>
          <w:lang w:val="mk-MK"/>
        </w:rPr>
        <w:t xml:space="preserve">Право на пристап </w:t>
      </w:r>
    </w:p>
    <w:p w:rsidR="00066F10" w:rsidRPr="003707DC" w:rsidRDefault="00D200E8" w:rsidP="0054149A">
      <w:pPr>
        <w:pStyle w:val="a"/>
        <w:numPr>
          <w:ilvl w:val="0"/>
          <w:numId w:val="0"/>
        </w:numPr>
        <w:rPr>
          <w:rFonts w:ascii="Myriad Pro Light" w:hAnsi="Myriad Pro Light" w:cs="Times New Roman"/>
          <w:lang w:val="en-GB"/>
        </w:rPr>
      </w:pPr>
      <w:bookmarkStart w:id="1" w:name="_Ref402507958"/>
      <w:r>
        <w:rPr>
          <w:rFonts w:ascii="Myriad Pro Light" w:hAnsi="Myriad Pro Light" w:cs="Times New Roman"/>
          <w:lang w:val="mk-MK"/>
        </w:rPr>
        <w:t xml:space="preserve">Член 8 </w:t>
      </w:r>
    </w:p>
    <w:bookmarkEnd w:id="1"/>
    <w:p w:rsidR="00D200E8" w:rsidRPr="00D200E8" w:rsidRDefault="00D200E8" w:rsidP="00066F10">
      <w:pPr>
        <w:jc w:val="both"/>
        <w:rPr>
          <w:rFonts w:ascii="Myriad Pro Light" w:hAnsi="Myriad Pro Light"/>
          <w:lang w:val="mk-MK"/>
        </w:rPr>
      </w:pPr>
      <w:r>
        <w:rPr>
          <w:rFonts w:ascii="Myriad Pro Light" w:hAnsi="Myriad Pro Light"/>
          <w:lang w:val="mk-MK"/>
        </w:rPr>
        <w:t xml:space="preserve">Корисникот мора да </w:t>
      </w:r>
      <w:r w:rsidR="00417AB1">
        <w:rPr>
          <w:rFonts w:ascii="Myriad Pro Light" w:hAnsi="Myriad Pro Light"/>
          <w:lang w:val="mk-MK"/>
        </w:rPr>
        <w:t>овозможи</w:t>
      </w:r>
      <w:r>
        <w:rPr>
          <w:rFonts w:ascii="Myriad Pro Light" w:hAnsi="Myriad Pro Light"/>
          <w:lang w:val="mk-MK"/>
        </w:rPr>
        <w:t xml:space="preserve"> верификација од страна на Европската комисија, Европската канцеларија против измами, Европскиот ревизорски суд, како и на надворешен ревизор овластен од страна на давателот на грантот. Корисникот треба да ги преземе сите чекори за да им ја олесни нивната работа. </w:t>
      </w:r>
    </w:p>
    <w:p w:rsidR="00D200E8" w:rsidRPr="00D200E8" w:rsidRDefault="00D200E8" w:rsidP="00066F10">
      <w:pPr>
        <w:ind w:firstLine="720"/>
        <w:jc w:val="both"/>
        <w:rPr>
          <w:rFonts w:ascii="Myriad Pro Light" w:hAnsi="Myriad Pro Light"/>
          <w:lang w:val="mk-MK"/>
        </w:rPr>
      </w:pPr>
      <w:r>
        <w:rPr>
          <w:rFonts w:ascii="Myriad Pro Light" w:hAnsi="Myriad Pro Light"/>
          <w:lang w:val="mk-MK"/>
        </w:rPr>
        <w:t xml:space="preserve">Корисникот треба да им дозволи на субјектите наведени во параграф 1 на овој Член: </w:t>
      </w:r>
    </w:p>
    <w:p w:rsidR="00066F10" w:rsidRPr="003707DC" w:rsidRDefault="00D200E8" w:rsidP="00066F10">
      <w:pPr>
        <w:ind w:firstLine="720"/>
        <w:jc w:val="both"/>
        <w:rPr>
          <w:rFonts w:ascii="Myriad Pro Light" w:hAnsi="Myriad Pro Light"/>
          <w:lang w:val="en-GB"/>
        </w:rPr>
      </w:pPr>
      <w:r>
        <w:rPr>
          <w:rFonts w:ascii="Myriad Pro Light" w:hAnsi="Myriad Pro Light"/>
          <w:lang w:val="mk-MK"/>
        </w:rPr>
        <w:t>а</w:t>
      </w:r>
      <w:r w:rsidR="00066F10" w:rsidRPr="003707DC">
        <w:rPr>
          <w:rFonts w:ascii="Myriad Pro Light" w:hAnsi="Myriad Pro Light"/>
          <w:lang w:val="en-GB"/>
        </w:rPr>
        <w:t xml:space="preserve">) </w:t>
      </w:r>
      <w:r>
        <w:rPr>
          <w:rFonts w:ascii="Myriad Pro Light" w:hAnsi="Myriad Pro Light"/>
          <w:lang w:val="mk-MK"/>
        </w:rPr>
        <w:t>пристап на местата и локациите каде што се спроведува проектот</w:t>
      </w:r>
      <w:r w:rsidR="00066F10" w:rsidRPr="003707DC">
        <w:rPr>
          <w:rFonts w:ascii="Myriad Pro Light" w:hAnsi="Myriad Pro Light"/>
          <w:lang w:val="en-GB"/>
        </w:rPr>
        <w:t>;</w:t>
      </w:r>
    </w:p>
    <w:p w:rsidR="00066F10" w:rsidRPr="003707DC" w:rsidRDefault="00D200E8" w:rsidP="00066F10">
      <w:pPr>
        <w:ind w:firstLine="720"/>
        <w:jc w:val="both"/>
        <w:rPr>
          <w:rFonts w:ascii="Myriad Pro Light" w:hAnsi="Myriad Pro Light"/>
          <w:lang w:val="en-GB"/>
        </w:rPr>
      </w:pPr>
      <w:r>
        <w:rPr>
          <w:rFonts w:ascii="Myriad Pro Light" w:hAnsi="Myriad Pro Light"/>
          <w:lang w:val="mk-MK"/>
        </w:rPr>
        <w:t>б</w:t>
      </w:r>
      <w:r w:rsidR="00066F10" w:rsidRPr="003707DC">
        <w:rPr>
          <w:rFonts w:ascii="Myriad Pro Light" w:hAnsi="Myriad Pro Light"/>
          <w:lang w:val="en-GB"/>
        </w:rPr>
        <w:t xml:space="preserve">) </w:t>
      </w:r>
      <w:r>
        <w:rPr>
          <w:rFonts w:ascii="Myriad Pro Light" w:hAnsi="Myriad Pro Light"/>
          <w:lang w:val="mk-MK"/>
        </w:rPr>
        <w:t xml:space="preserve">да извршат преглед на сметководствените и информациските системи, </w:t>
      </w:r>
      <w:r w:rsidR="00417AB1">
        <w:rPr>
          <w:rFonts w:ascii="Myriad Pro Light" w:hAnsi="Myriad Pro Light"/>
          <w:lang w:val="mk-MK"/>
        </w:rPr>
        <w:t>документи</w:t>
      </w:r>
      <w:r>
        <w:rPr>
          <w:rFonts w:ascii="Myriad Pro Light" w:hAnsi="Myriad Pro Light"/>
          <w:lang w:val="mk-MK"/>
        </w:rPr>
        <w:t xml:space="preserve"> и бази на податоци поврзани со техничкото и </w:t>
      </w:r>
      <w:r w:rsidR="00417AB1">
        <w:rPr>
          <w:rFonts w:ascii="Myriad Pro Light" w:hAnsi="Myriad Pro Light"/>
          <w:lang w:val="mk-MK"/>
        </w:rPr>
        <w:t>финансиското</w:t>
      </w:r>
      <w:r>
        <w:rPr>
          <w:rFonts w:ascii="Myriad Pro Light" w:hAnsi="Myriad Pro Light"/>
          <w:lang w:val="mk-MK"/>
        </w:rPr>
        <w:t xml:space="preserve"> проектно управување</w:t>
      </w:r>
      <w:r w:rsidR="00066F10" w:rsidRPr="003707DC">
        <w:rPr>
          <w:rFonts w:ascii="Myriad Pro Light" w:hAnsi="Myriad Pro Light"/>
          <w:lang w:val="en-GB"/>
        </w:rPr>
        <w:t xml:space="preserve">; </w:t>
      </w:r>
    </w:p>
    <w:p w:rsidR="00066F10" w:rsidRPr="003707DC" w:rsidRDefault="00D200E8" w:rsidP="00066F10">
      <w:pPr>
        <w:ind w:firstLine="720"/>
        <w:jc w:val="both"/>
        <w:rPr>
          <w:rFonts w:ascii="Myriad Pro Light" w:hAnsi="Myriad Pro Light"/>
          <w:lang w:val="en-GB"/>
        </w:rPr>
      </w:pPr>
      <w:r>
        <w:rPr>
          <w:rFonts w:ascii="Myriad Pro Light" w:hAnsi="Myriad Pro Light"/>
          <w:lang w:val="mk-MK"/>
        </w:rPr>
        <w:t>в</w:t>
      </w:r>
      <w:r w:rsidR="00066F10" w:rsidRPr="003707DC">
        <w:rPr>
          <w:rFonts w:ascii="Myriad Pro Light" w:hAnsi="Myriad Pro Light"/>
          <w:lang w:val="en-GB"/>
        </w:rPr>
        <w:t xml:space="preserve">) </w:t>
      </w:r>
      <w:r>
        <w:rPr>
          <w:rFonts w:ascii="Myriad Pro Light" w:hAnsi="Myriad Pro Light"/>
          <w:lang w:val="mk-MK"/>
        </w:rPr>
        <w:t xml:space="preserve">да ги копираат </w:t>
      </w:r>
      <w:r w:rsidR="00417AB1">
        <w:rPr>
          <w:rFonts w:ascii="Myriad Pro Light" w:hAnsi="Myriad Pro Light"/>
          <w:lang w:val="mk-MK"/>
        </w:rPr>
        <w:t>документите</w:t>
      </w:r>
      <w:r w:rsidR="00066F10" w:rsidRPr="003707DC">
        <w:rPr>
          <w:rFonts w:ascii="Myriad Pro Light" w:hAnsi="Myriad Pro Light"/>
          <w:lang w:val="en-GB"/>
        </w:rPr>
        <w:t xml:space="preserve">; </w:t>
      </w:r>
    </w:p>
    <w:p w:rsidR="00066F10" w:rsidRPr="003707DC" w:rsidRDefault="00D200E8" w:rsidP="00066F10">
      <w:pPr>
        <w:ind w:firstLine="720"/>
        <w:jc w:val="both"/>
        <w:rPr>
          <w:rFonts w:ascii="Myriad Pro Light" w:hAnsi="Myriad Pro Light"/>
          <w:lang w:val="en-GB"/>
        </w:rPr>
      </w:pPr>
      <w:r>
        <w:rPr>
          <w:rFonts w:ascii="Myriad Pro Light" w:hAnsi="Myriad Pro Light"/>
          <w:lang w:val="en-GB"/>
        </w:rPr>
        <w:t>г</w:t>
      </w:r>
      <w:r w:rsidR="00066F10" w:rsidRPr="003707DC">
        <w:rPr>
          <w:rFonts w:ascii="Myriad Pro Light" w:hAnsi="Myriad Pro Light"/>
          <w:lang w:val="en-GB"/>
        </w:rPr>
        <w:t xml:space="preserve">) </w:t>
      </w:r>
      <w:r>
        <w:rPr>
          <w:rFonts w:ascii="Myriad Pro Light" w:hAnsi="Myriad Pro Light"/>
          <w:lang w:val="mk-MK"/>
        </w:rPr>
        <w:t>да вршат контроли на лице место</w:t>
      </w:r>
      <w:r w:rsidR="00066F10" w:rsidRPr="003707DC">
        <w:rPr>
          <w:rFonts w:ascii="Myriad Pro Light" w:hAnsi="Myriad Pro Light"/>
          <w:lang w:val="en-GB"/>
        </w:rPr>
        <w:t xml:space="preserve">; </w:t>
      </w:r>
    </w:p>
    <w:p w:rsidR="00066F10" w:rsidRPr="003707DC" w:rsidRDefault="00D200E8" w:rsidP="00066F10">
      <w:pPr>
        <w:ind w:firstLine="720"/>
        <w:jc w:val="both"/>
        <w:rPr>
          <w:rFonts w:ascii="Myriad Pro Light" w:hAnsi="Myriad Pro Light"/>
          <w:lang w:val="en-GB"/>
        </w:rPr>
      </w:pPr>
      <w:r>
        <w:rPr>
          <w:rFonts w:ascii="Myriad Pro Light" w:hAnsi="Myriad Pro Light"/>
          <w:lang w:val="en-GB"/>
        </w:rPr>
        <w:t>д</w:t>
      </w:r>
      <w:r w:rsidR="00066F10" w:rsidRPr="003707DC">
        <w:rPr>
          <w:rFonts w:ascii="Myriad Pro Light" w:hAnsi="Myriad Pro Light"/>
          <w:lang w:val="en-GB"/>
        </w:rPr>
        <w:t xml:space="preserve">) </w:t>
      </w:r>
      <w:r w:rsidR="00417AB1">
        <w:rPr>
          <w:rFonts w:ascii="Myriad Pro Light" w:hAnsi="Myriad Pro Light"/>
          <w:lang w:val="mk-MK"/>
        </w:rPr>
        <w:t>Да</w:t>
      </w:r>
      <w:r w:rsidR="00683837">
        <w:rPr>
          <w:rFonts w:ascii="Myriad Pro Light" w:hAnsi="Myriad Pro Light"/>
          <w:lang w:val="en-US"/>
        </w:rPr>
        <w:t xml:space="preserve"> </w:t>
      </w:r>
      <w:r w:rsidR="00683837">
        <w:rPr>
          <w:rFonts w:ascii="Myriad Pro Light" w:hAnsi="Myriad Pro Light"/>
          <w:lang w:val="mk-MK"/>
        </w:rPr>
        <w:t xml:space="preserve">спроведуваат целосен преглед на сите </w:t>
      </w:r>
      <w:r w:rsidR="00417AB1">
        <w:rPr>
          <w:rFonts w:ascii="Myriad Pro Light" w:hAnsi="Myriad Pro Light"/>
          <w:lang w:val="mk-MK"/>
        </w:rPr>
        <w:t>сметководствени записи</w:t>
      </w:r>
      <w:r w:rsidR="00683837">
        <w:rPr>
          <w:rFonts w:ascii="Myriad Pro Light" w:hAnsi="Myriad Pro Light"/>
          <w:lang w:val="mk-MK"/>
        </w:rPr>
        <w:t xml:space="preserve"> и </w:t>
      </w:r>
      <w:r w:rsidR="00417AB1">
        <w:rPr>
          <w:rFonts w:ascii="Myriad Pro Light" w:hAnsi="Myriad Pro Light"/>
          <w:lang w:val="mk-MK"/>
        </w:rPr>
        <w:t>документи</w:t>
      </w:r>
      <w:r w:rsidR="00683837">
        <w:rPr>
          <w:rFonts w:ascii="Myriad Pro Light" w:hAnsi="Myriad Pro Light"/>
          <w:lang w:val="mk-MK"/>
        </w:rPr>
        <w:t xml:space="preserve"> </w:t>
      </w:r>
      <w:r w:rsidR="00417AB1">
        <w:rPr>
          <w:rFonts w:ascii="Myriad Pro Light" w:hAnsi="Myriad Pro Light"/>
          <w:lang w:val="mk-MK"/>
        </w:rPr>
        <w:t>поврзани</w:t>
      </w:r>
      <w:r w:rsidR="00683837">
        <w:rPr>
          <w:rFonts w:ascii="Myriad Pro Light" w:hAnsi="Myriad Pro Light"/>
          <w:lang w:val="mk-MK"/>
        </w:rPr>
        <w:t xml:space="preserve"> со </w:t>
      </w:r>
      <w:r w:rsidR="00417AB1">
        <w:rPr>
          <w:rFonts w:ascii="Myriad Pro Light" w:hAnsi="Myriad Pro Light"/>
          <w:lang w:val="mk-MK"/>
        </w:rPr>
        <w:t>финансирањето</w:t>
      </w:r>
      <w:r w:rsidR="00683837">
        <w:rPr>
          <w:rFonts w:ascii="Myriad Pro Light" w:hAnsi="Myriad Pro Light"/>
          <w:lang w:val="mk-MK"/>
        </w:rPr>
        <w:t xml:space="preserve"> на </w:t>
      </w:r>
      <w:r w:rsidR="00417AB1">
        <w:rPr>
          <w:rFonts w:ascii="Myriad Pro Light" w:hAnsi="Myriad Pro Light"/>
          <w:lang w:val="mk-MK"/>
        </w:rPr>
        <w:t>проектот</w:t>
      </w:r>
      <w:r w:rsidR="00683837">
        <w:rPr>
          <w:rFonts w:ascii="Myriad Pro Light" w:hAnsi="Myriad Pro Light"/>
          <w:lang w:val="mk-MK"/>
        </w:rPr>
        <w:t xml:space="preserve">. </w:t>
      </w:r>
    </w:p>
    <w:p w:rsidR="00D83F1B" w:rsidRDefault="00D83F1B" w:rsidP="00066F10">
      <w:pPr>
        <w:jc w:val="both"/>
        <w:rPr>
          <w:rFonts w:ascii="Myriad Pro Light" w:hAnsi="Myriad Pro Light"/>
          <w:lang w:val="mk-MK"/>
        </w:rPr>
      </w:pPr>
      <w:r>
        <w:rPr>
          <w:rFonts w:ascii="Myriad Pro Light" w:hAnsi="Myriad Pro Light"/>
          <w:lang w:val="mk-MK"/>
        </w:rPr>
        <w:t xml:space="preserve">Освен тоа, корисникот мора да ѝ   дозволи на </w:t>
      </w:r>
      <w:r w:rsidR="00417AB1">
        <w:rPr>
          <w:rFonts w:ascii="Myriad Pro Light" w:hAnsi="Myriad Pro Light"/>
          <w:lang w:val="mk-MK"/>
        </w:rPr>
        <w:t>Европската</w:t>
      </w:r>
      <w:r>
        <w:rPr>
          <w:rFonts w:ascii="Myriad Pro Light" w:hAnsi="Myriad Pro Light"/>
          <w:lang w:val="mk-MK"/>
        </w:rPr>
        <w:t xml:space="preserve"> канцеларија против измами да обезбеди </w:t>
      </w:r>
      <w:r w:rsidR="00417AB1">
        <w:rPr>
          <w:rFonts w:ascii="Myriad Pro Light" w:hAnsi="Myriad Pro Light"/>
          <w:lang w:val="mk-MK"/>
        </w:rPr>
        <w:t>контрола</w:t>
      </w:r>
      <w:r>
        <w:rPr>
          <w:rFonts w:ascii="Myriad Pro Light" w:hAnsi="Myriad Pro Light"/>
          <w:lang w:val="mk-MK"/>
        </w:rPr>
        <w:t xml:space="preserve"> и инспекции во согласност со процедурите на правото на ЕУ за заштита на финансиските интереси на Европската унија во однос на измама и нерегуларности. </w:t>
      </w:r>
    </w:p>
    <w:p w:rsidR="00D83F1B" w:rsidRPr="00D83F1B" w:rsidRDefault="00D83F1B" w:rsidP="00066F10">
      <w:pPr>
        <w:jc w:val="both"/>
        <w:rPr>
          <w:rFonts w:ascii="Myriad Pro Light" w:hAnsi="Myriad Pro Light"/>
          <w:lang w:val="mk-MK"/>
        </w:rPr>
      </w:pPr>
      <w:r>
        <w:rPr>
          <w:rFonts w:ascii="Myriad Pro Light" w:hAnsi="Myriad Pro Light"/>
          <w:lang w:val="mk-MK"/>
        </w:rPr>
        <w:t xml:space="preserve">Онаму каде што е соодветно, наодите можат да доведат до поврат на парите кон давателот на грантот.  </w:t>
      </w:r>
    </w:p>
    <w:p w:rsidR="00D83F1B" w:rsidRPr="00D83F1B" w:rsidRDefault="00D83F1B" w:rsidP="00066F10">
      <w:pPr>
        <w:jc w:val="both"/>
        <w:rPr>
          <w:rFonts w:ascii="Myriad Pro Light" w:hAnsi="Myriad Pro Light"/>
          <w:lang w:val="mk-MK"/>
        </w:rPr>
      </w:pPr>
      <w:r>
        <w:rPr>
          <w:rFonts w:ascii="Myriad Pro Light" w:hAnsi="Myriad Pro Light"/>
          <w:lang w:val="mk-MK"/>
        </w:rPr>
        <w:t xml:space="preserve">Пристапот што им се дава на </w:t>
      </w:r>
      <w:r w:rsidR="00417AB1">
        <w:rPr>
          <w:rFonts w:ascii="Myriad Pro Light" w:hAnsi="Myriad Pro Light"/>
          <w:lang w:val="mk-MK"/>
        </w:rPr>
        <w:t>претставниците</w:t>
      </w:r>
      <w:r>
        <w:rPr>
          <w:rFonts w:ascii="Myriad Pro Light" w:hAnsi="Myriad Pro Light"/>
          <w:lang w:val="mk-MK"/>
        </w:rPr>
        <w:t xml:space="preserve"> на Европската комисија, Европската канцеларија против измами, Европскиот ревизорски суд, како и на надворешен ревизор овластен од страна на давателот на грантот во однос на спроведувањето верификации според овој член, ќе се заснова на доверливост во однос на трети страни, во согласност со </w:t>
      </w:r>
      <w:r w:rsidR="00417AB1">
        <w:rPr>
          <w:rFonts w:ascii="Myriad Pro Light" w:hAnsi="Myriad Pro Light"/>
          <w:lang w:val="mk-MK"/>
        </w:rPr>
        <w:t>обврските</w:t>
      </w:r>
      <w:r>
        <w:rPr>
          <w:rFonts w:ascii="Myriad Pro Light" w:hAnsi="Myriad Pro Light"/>
          <w:lang w:val="mk-MK"/>
        </w:rPr>
        <w:t xml:space="preserve"> што произлегуваат од </w:t>
      </w:r>
      <w:r w:rsidR="00AC27AC">
        <w:rPr>
          <w:rFonts w:ascii="Myriad Pro Light" w:hAnsi="Myriad Pro Light"/>
          <w:lang w:val="mk-MK"/>
        </w:rPr>
        <w:t xml:space="preserve">применливото јавно право. </w:t>
      </w:r>
    </w:p>
    <w:p w:rsidR="00066F10" w:rsidRPr="00AC27AC" w:rsidRDefault="00AC27AC" w:rsidP="00066F10">
      <w:pPr>
        <w:jc w:val="both"/>
        <w:rPr>
          <w:rFonts w:ascii="Myriad Pro Light" w:hAnsi="Myriad Pro Light"/>
          <w:lang w:val="mk-MK"/>
        </w:rPr>
      </w:pPr>
      <w:r>
        <w:rPr>
          <w:rFonts w:ascii="Myriad Pro Light" w:hAnsi="Myriad Pro Light"/>
          <w:lang w:val="mk-MK"/>
        </w:rPr>
        <w:t xml:space="preserve">Пристап мора да се </w:t>
      </w:r>
      <w:r w:rsidR="00417AB1">
        <w:rPr>
          <w:rFonts w:ascii="Myriad Pro Light" w:hAnsi="Myriad Pro Light"/>
          <w:lang w:val="mk-MK"/>
        </w:rPr>
        <w:t>овозможи</w:t>
      </w:r>
      <w:r>
        <w:rPr>
          <w:rFonts w:ascii="Myriad Pro Light" w:hAnsi="Myriad Pro Light"/>
          <w:lang w:val="mk-MK"/>
        </w:rPr>
        <w:t xml:space="preserve"> од страна на корисникот во случај на спроведување привремена или доцна евалуација и мониторинг од страна на Европската </w:t>
      </w:r>
      <w:r w:rsidR="00417AB1">
        <w:rPr>
          <w:rFonts w:ascii="Myriad Pro Light" w:hAnsi="Myriad Pro Light"/>
          <w:lang w:val="mk-MK"/>
        </w:rPr>
        <w:t>комисија</w:t>
      </w:r>
      <w:r>
        <w:rPr>
          <w:rFonts w:ascii="Myriad Pro Light" w:hAnsi="Myriad Pro Light"/>
          <w:lang w:val="mk-MK"/>
        </w:rPr>
        <w:t xml:space="preserve">. </w:t>
      </w:r>
    </w:p>
    <w:p w:rsidR="0054149A" w:rsidRDefault="0054149A" w:rsidP="00066F10">
      <w:pPr>
        <w:ind w:firstLine="720"/>
        <w:jc w:val="both"/>
        <w:rPr>
          <w:rFonts w:ascii="Myriad Pro Light" w:hAnsi="Myriad Pro Light"/>
          <w:b/>
          <w:i/>
          <w:lang w:val="mk-MK"/>
        </w:rPr>
      </w:pPr>
    </w:p>
    <w:p w:rsidR="0054149A" w:rsidRDefault="0054149A" w:rsidP="00066F10">
      <w:pPr>
        <w:ind w:firstLine="720"/>
        <w:jc w:val="both"/>
        <w:rPr>
          <w:rFonts w:ascii="Myriad Pro Light" w:hAnsi="Myriad Pro Light"/>
          <w:b/>
          <w:i/>
          <w:lang w:val="mk-MK"/>
        </w:rPr>
      </w:pPr>
    </w:p>
    <w:p w:rsidR="00066F10" w:rsidRPr="00AC27AC" w:rsidRDefault="00AC27AC" w:rsidP="00066F10">
      <w:pPr>
        <w:ind w:firstLine="720"/>
        <w:jc w:val="both"/>
        <w:rPr>
          <w:rFonts w:ascii="Myriad Pro Light" w:hAnsi="Myriad Pro Light"/>
          <w:b/>
          <w:i/>
          <w:lang w:val="mk-MK"/>
        </w:rPr>
      </w:pPr>
      <w:r>
        <w:rPr>
          <w:rFonts w:ascii="Myriad Pro Light" w:hAnsi="Myriad Pro Light"/>
          <w:b/>
          <w:i/>
          <w:lang w:val="mk-MK"/>
        </w:rPr>
        <w:lastRenderedPageBreak/>
        <w:t xml:space="preserve">Доверливост </w:t>
      </w:r>
    </w:p>
    <w:p w:rsidR="00066F10" w:rsidRPr="003707DC" w:rsidRDefault="00AC27AC" w:rsidP="0054149A">
      <w:pPr>
        <w:pStyle w:val="a"/>
        <w:numPr>
          <w:ilvl w:val="0"/>
          <w:numId w:val="0"/>
        </w:numPr>
        <w:rPr>
          <w:rFonts w:ascii="Myriad Pro Light" w:hAnsi="Myriad Pro Light" w:cs="Times New Roman"/>
          <w:lang w:val="en-GB"/>
        </w:rPr>
      </w:pPr>
      <w:r>
        <w:rPr>
          <w:rFonts w:ascii="Myriad Pro Light" w:hAnsi="Myriad Pro Light" w:cs="Times New Roman"/>
          <w:lang w:val="mk-MK"/>
        </w:rPr>
        <w:t xml:space="preserve">Член 9 </w:t>
      </w:r>
    </w:p>
    <w:p w:rsidR="00404C5E" w:rsidRDefault="00404C5E" w:rsidP="00066F10">
      <w:pPr>
        <w:jc w:val="both"/>
        <w:rPr>
          <w:rFonts w:ascii="Myriad Pro Light" w:hAnsi="Myriad Pro Light"/>
          <w:lang w:val="mk-MK"/>
        </w:rPr>
      </w:pPr>
      <w:r>
        <w:rPr>
          <w:rFonts w:ascii="Myriad Pro Light" w:hAnsi="Myriad Pro Light"/>
          <w:lang w:val="mk-MK"/>
        </w:rPr>
        <w:t xml:space="preserve">Давателот на грантот и корисникот преземаат одговорност да ја чуваат доверливоста на </w:t>
      </w:r>
      <w:r w:rsidR="00417AB1">
        <w:rPr>
          <w:rFonts w:ascii="Myriad Pro Light" w:hAnsi="Myriad Pro Light"/>
          <w:lang w:val="mk-MK"/>
        </w:rPr>
        <w:t>информациите</w:t>
      </w:r>
      <w:r>
        <w:rPr>
          <w:rFonts w:ascii="Myriad Pro Light" w:hAnsi="Myriad Pro Light"/>
          <w:lang w:val="mk-MK"/>
        </w:rPr>
        <w:t xml:space="preserve"> поврзани со спроведувањето на овој Договор, </w:t>
      </w:r>
      <w:r w:rsidR="00417AB1">
        <w:rPr>
          <w:rFonts w:ascii="Myriad Pro Light" w:hAnsi="Myriad Pro Light"/>
          <w:lang w:val="mk-MK"/>
        </w:rPr>
        <w:t>утврдени</w:t>
      </w:r>
      <w:r>
        <w:rPr>
          <w:rFonts w:ascii="Myriad Pro Light" w:hAnsi="Myriad Pro Light"/>
          <w:lang w:val="mk-MK"/>
        </w:rPr>
        <w:t xml:space="preserve"> како </w:t>
      </w:r>
      <w:r w:rsidR="00417AB1">
        <w:rPr>
          <w:rFonts w:ascii="Myriad Pro Light" w:hAnsi="Myriad Pro Light"/>
          <w:lang w:val="mk-MK"/>
        </w:rPr>
        <w:t>доверливи</w:t>
      </w:r>
      <w:r>
        <w:rPr>
          <w:rFonts w:ascii="Myriad Pro Light" w:hAnsi="Myriad Pro Light"/>
          <w:lang w:val="mk-MK"/>
        </w:rPr>
        <w:t xml:space="preserve">, до пет години по исплатата на разликата, без оглед дали се дадени во усмен или писмен облик. </w:t>
      </w:r>
    </w:p>
    <w:p w:rsidR="00404C5E" w:rsidRDefault="007B377D" w:rsidP="00066F10">
      <w:pPr>
        <w:jc w:val="both"/>
        <w:rPr>
          <w:rFonts w:ascii="Myriad Pro Light" w:hAnsi="Myriad Pro Light"/>
          <w:lang w:val="mk-MK"/>
        </w:rPr>
      </w:pPr>
      <w:r>
        <w:rPr>
          <w:rFonts w:ascii="Myriad Pro Light" w:hAnsi="Myriad Pro Light"/>
          <w:lang w:val="mk-MK"/>
        </w:rPr>
        <w:t>К</w:t>
      </w:r>
      <w:r w:rsidR="00404C5E">
        <w:rPr>
          <w:rFonts w:ascii="Myriad Pro Light" w:hAnsi="Myriad Pro Light"/>
          <w:lang w:val="mk-MK"/>
        </w:rPr>
        <w:t xml:space="preserve">орисникот нема да ги користи доверливите информации за ниту една цел освен за </w:t>
      </w:r>
      <w:r>
        <w:rPr>
          <w:rFonts w:ascii="Myriad Pro Light" w:hAnsi="Myriad Pro Light"/>
          <w:lang w:val="mk-MK"/>
        </w:rPr>
        <w:t xml:space="preserve">исполнувањето на своите обврски </w:t>
      </w:r>
      <w:r w:rsidR="00417AB1">
        <w:rPr>
          <w:rFonts w:ascii="Myriad Pro Light" w:hAnsi="Myriad Pro Light"/>
          <w:lang w:val="mk-MK"/>
        </w:rPr>
        <w:t>според</w:t>
      </w:r>
      <w:r>
        <w:rPr>
          <w:rFonts w:ascii="Myriad Pro Light" w:hAnsi="Myriad Pro Light"/>
          <w:lang w:val="mk-MK"/>
        </w:rPr>
        <w:t xml:space="preserve"> овој Договор, освен ако има дозвола од страна на давателот на услуги. </w:t>
      </w:r>
    </w:p>
    <w:p w:rsidR="00066F10" w:rsidRPr="003707DC" w:rsidRDefault="007B377D" w:rsidP="00066F10">
      <w:pPr>
        <w:pStyle w:val="Heading2"/>
        <w:rPr>
          <w:lang w:val="en-GB"/>
        </w:rPr>
      </w:pPr>
      <w:r>
        <w:rPr>
          <w:lang w:val="mk-MK"/>
        </w:rPr>
        <w:t xml:space="preserve">Чување на документацијата </w:t>
      </w:r>
    </w:p>
    <w:p w:rsidR="00066F10" w:rsidRPr="003707DC" w:rsidRDefault="007B377D" w:rsidP="0054149A">
      <w:pPr>
        <w:pStyle w:val="a"/>
        <w:numPr>
          <w:ilvl w:val="0"/>
          <w:numId w:val="0"/>
        </w:numPr>
        <w:rPr>
          <w:rFonts w:ascii="Myriad Pro Light" w:hAnsi="Myriad Pro Light" w:cs="Times New Roman"/>
          <w:lang w:val="en-GB"/>
        </w:rPr>
      </w:pPr>
      <w:r>
        <w:rPr>
          <w:rFonts w:ascii="Myriad Pro Light" w:hAnsi="Myriad Pro Light" w:cs="Times New Roman"/>
          <w:lang w:val="mk-MK"/>
        </w:rPr>
        <w:t xml:space="preserve">Член 10 </w:t>
      </w:r>
    </w:p>
    <w:p w:rsidR="007B377D" w:rsidRDefault="007B377D" w:rsidP="00066F10">
      <w:pPr>
        <w:jc w:val="both"/>
        <w:rPr>
          <w:rFonts w:ascii="Myriad Pro Light" w:hAnsi="Myriad Pro Light"/>
          <w:lang w:val="mk-MK"/>
        </w:rPr>
      </w:pPr>
      <w:r>
        <w:rPr>
          <w:rFonts w:ascii="Myriad Pro Light" w:hAnsi="Myriad Pro Light"/>
          <w:lang w:val="mk-MK"/>
        </w:rPr>
        <w:t xml:space="preserve">Корисникот треба да ги чува сите записи, сметководствени и </w:t>
      </w:r>
      <w:r w:rsidR="00417AB1">
        <w:rPr>
          <w:rFonts w:ascii="Myriad Pro Light" w:hAnsi="Myriad Pro Light"/>
          <w:lang w:val="mk-MK"/>
        </w:rPr>
        <w:t>придружни</w:t>
      </w:r>
      <w:r>
        <w:rPr>
          <w:rFonts w:ascii="Myriad Pro Light" w:hAnsi="Myriad Pro Light"/>
          <w:lang w:val="mk-MK"/>
        </w:rPr>
        <w:t xml:space="preserve"> документи поврзани со овој Договор и тоа 5 години по целосната исплата на грантот, во случај да се спроведуваат ревизија, верификација, жалби, спорови и извршни постапки. </w:t>
      </w:r>
    </w:p>
    <w:p w:rsidR="00066F10" w:rsidRPr="007B377D" w:rsidRDefault="007B377D" w:rsidP="00066F10">
      <w:pPr>
        <w:jc w:val="both"/>
        <w:rPr>
          <w:rFonts w:ascii="Myriad Pro Light" w:hAnsi="Myriad Pro Light"/>
          <w:lang w:val="mk-MK"/>
        </w:rPr>
      </w:pPr>
      <w:r>
        <w:rPr>
          <w:rFonts w:ascii="Myriad Pro Light" w:hAnsi="Myriad Pro Light"/>
          <w:lang w:val="mk-MK"/>
        </w:rPr>
        <w:t xml:space="preserve">Документацијата треба да е лесно достапна и </w:t>
      </w:r>
      <w:r w:rsidR="00417AB1">
        <w:rPr>
          <w:rFonts w:ascii="Myriad Pro Light" w:hAnsi="Myriad Pro Light"/>
          <w:lang w:val="mk-MK"/>
        </w:rPr>
        <w:t>складирана</w:t>
      </w:r>
      <w:r>
        <w:rPr>
          <w:rFonts w:ascii="Myriad Pro Light" w:hAnsi="Myriad Pro Light"/>
          <w:lang w:val="mk-MK"/>
        </w:rPr>
        <w:t xml:space="preserve"> на начин што е лесен за проверка, а корисникот мора да го извести Давателот на грантот за местото на складирање на документацијата. </w:t>
      </w:r>
    </w:p>
    <w:p w:rsidR="00066F10" w:rsidRPr="003707DC" w:rsidRDefault="00066F10" w:rsidP="00066F10">
      <w:pPr>
        <w:ind w:firstLine="720"/>
        <w:jc w:val="both"/>
        <w:rPr>
          <w:rFonts w:ascii="Myriad Pro Light" w:hAnsi="Myriad Pro Light"/>
          <w:lang w:val="en-GB"/>
        </w:rPr>
      </w:pPr>
    </w:p>
    <w:p w:rsidR="007B377D" w:rsidRDefault="007B377D" w:rsidP="00066F10">
      <w:pPr>
        <w:jc w:val="both"/>
        <w:rPr>
          <w:rFonts w:ascii="Myriad Pro Light" w:hAnsi="Myriad Pro Light"/>
          <w:lang w:val="mk-MK"/>
        </w:rPr>
      </w:pPr>
      <w:r>
        <w:rPr>
          <w:rFonts w:ascii="Myriad Pro Light" w:hAnsi="Myriad Pro Light"/>
          <w:lang w:val="mk-MK"/>
        </w:rPr>
        <w:t xml:space="preserve">Целокупната придружна документација мора да е достапна во оригинал, вклучително и </w:t>
      </w:r>
      <w:r w:rsidR="00417AB1">
        <w:rPr>
          <w:rFonts w:ascii="Myriad Pro Light" w:hAnsi="Myriad Pro Light"/>
          <w:lang w:val="mk-MK"/>
        </w:rPr>
        <w:t>електронската</w:t>
      </w:r>
      <w:r>
        <w:rPr>
          <w:rFonts w:ascii="Myriad Pro Light" w:hAnsi="Myriad Pro Light"/>
          <w:lang w:val="mk-MK"/>
        </w:rPr>
        <w:t xml:space="preserve"> форма. </w:t>
      </w:r>
    </w:p>
    <w:p w:rsidR="007B377D" w:rsidRDefault="007B377D" w:rsidP="00066F10">
      <w:pPr>
        <w:jc w:val="both"/>
        <w:rPr>
          <w:rFonts w:ascii="Myriad Pro Light" w:hAnsi="Myriad Pro Light"/>
          <w:lang w:val="mk-MK"/>
        </w:rPr>
      </w:pPr>
      <w:r>
        <w:rPr>
          <w:rFonts w:ascii="Myriad Pro Light" w:hAnsi="Myriad Pro Light"/>
          <w:lang w:val="mk-MK"/>
        </w:rPr>
        <w:t xml:space="preserve">Освен </w:t>
      </w:r>
      <w:r w:rsidR="00417AB1">
        <w:rPr>
          <w:rFonts w:ascii="Myriad Pro Light" w:hAnsi="Myriad Pro Light"/>
          <w:lang w:val="mk-MK"/>
        </w:rPr>
        <w:t>извештаите</w:t>
      </w:r>
      <w:r>
        <w:rPr>
          <w:rFonts w:ascii="Myriad Pro Light" w:hAnsi="Myriad Pro Light"/>
          <w:lang w:val="mk-MK"/>
        </w:rPr>
        <w:t xml:space="preserve"> наведени во Член 4, документите што потпаѓаат под овој Член ќе се содржат од следното: </w:t>
      </w:r>
    </w:p>
    <w:p w:rsidR="007B377D" w:rsidRDefault="00066F10" w:rsidP="00066F10">
      <w:pPr>
        <w:spacing w:after="0"/>
        <w:ind w:firstLine="720"/>
        <w:jc w:val="both"/>
        <w:rPr>
          <w:rFonts w:ascii="Myriad Pro Light" w:hAnsi="Myriad Pro Light"/>
          <w:lang w:val="mk-MK"/>
        </w:rPr>
      </w:pPr>
      <w:r w:rsidRPr="003707DC">
        <w:rPr>
          <w:rFonts w:ascii="Myriad Pro Light" w:hAnsi="Myriad Pro Light"/>
          <w:lang w:val="en-GB"/>
        </w:rPr>
        <w:t>a)</w:t>
      </w:r>
      <w:r w:rsidR="007B377D">
        <w:rPr>
          <w:rFonts w:ascii="Myriad Pro Light" w:hAnsi="Myriad Pro Light"/>
          <w:lang w:val="mk-MK"/>
        </w:rPr>
        <w:t xml:space="preserve">сметководствени записи (електронски или рачни) од </w:t>
      </w:r>
      <w:r w:rsidR="00417AB1">
        <w:rPr>
          <w:rFonts w:ascii="Myriad Pro Light" w:hAnsi="Myriad Pro Light"/>
          <w:lang w:val="mk-MK"/>
        </w:rPr>
        <w:t>сметководствениот</w:t>
      </w:r>
      <w:r w:rsidR="007B377D">
        <w:rPr>
          <w:rFonts w:ascii="Myriad Pro Light" w:hAnsi="Myriad Pro Light"/>
          <w:lang w:val="mk-MK"/>
        </w:rPr>
        <w:t xml:space="preserve"> систем на корисникот, како главната книга, придружните книги, налози за плаќања, Регистер на основни </w:t>
      </w:r>
      <w:r w:rsidR="00417AB1">
        <w:rPr>
          <w:rFonts w:ascii="Myriad Pro Light" w:hAnsi="Myriad Pro Light"/>
          <w:lang w:val="mk-MK"/>
        </w:rPr>
        <w:t>средства</w:t>
      </w:r>
      <w:r w:rsidR="007B377D">
        <w:rPr>
          <w:rFonts w:ascii="Myriad Pro Light" w:hAnsi="Myriad Pro Light"/>
          <w:lang w:val="mk-MK"/>
        </w:rPr>
        <w:t xml:space="preserve"> и други сметководствени </w:t>
      </w:r>
      <w:r w:rsidR="00417AB1">
        <w:rPr>
          <w:rFonts w:ascii="Myriad Pro Light" w:hAnsi="Myriad Pro Light"/>
          <w:lang w:val="mk-MK"/>
        </w:rPr>
        <w:t>информации</w:t>
      </w:r>
      <w:r w:rsidR="007B377D">
        <w:rPr>
          <w:rFonts w:ascii="Myriad Pro Light" w:hAnsi="Myriad Pro Light"/>
          <w:lang w:val="mk-MK"/>
        </w:rPr>
        <w:t xml:space="preserve">; </w:t>
      </w:r>
    </w:p>
    <w:p w:rsidR="007B377D" w:rsidRDefault="007B377D" w:rsidP="00066F10">
      <w:pPr>
        <w:spacing w:after="0"/>
        <w:ind w:firstLine="720"/>
        <w:jc w:val="both"/>
        <w:rPr>
          <w:rFonts w:ascii="Myriad Pro Light" w:hAnsi="Myriad Pro Light"/>
          <w:lang w:val="mk-MK"/>
        </w:rPr>
      </w:pPr>
      <w:r>
        <w:rPr>
          <w:rFonts w:ascii="Myriad Pro Light" w:hAnsi="Myriad Pro Light"/>
          <w:lang w:val="mk-MK"/>
        </w:rPr>
        <w:t>б</w:t>
      </w:r>
      <w:r w:rsidR="00066F10" w:rsidRPr="003707DC">
        <w:rPr>
          <w:rFonts w:ascii="Myriad Pro Light" w:hAnsi="Myriad Pro Light"/>
          <w:lang w:val="en-GB"/>
        </w:rPr>
        <w:t xml:space="preserve">) </w:t>
      </w:r>
      <w:r>
        <w:rPr>
          <w:rFonts w:ascii="Myriad Pro Light" w:hAnsi="Myriad Pro Light"/>
          <w:lang w:val="mk-MK"/>
        </w:rPr>
        <w:t xml:space="preserve">доказ за спроведени постапки за набавка, како </w:t>
      </w:r>
      <w:r w:rsidR="00417AB1">
        <w:rPr>
          <w:rFonts w:ascii="Myriad Pro Light" w:hAnsi="Myriad Pro Light"/>
          <w:lang w:val="mk-MK"/>
        </w:rPr>
        <w:t>документација</w:t>
      </w:r>
      <w:r>
        <w:rPr>
          <w:rFonts w:ascii="Myriad Pro Light" w:hAnsi="Myriad Pro Light"/>
          <w:lang w:val="mk-MK"/>
        </w:rPr>
        <w:t xml:space="preserve"> за тендери, понуди за тендери и извештаи за евалуација;  </w:t>
      </w:r>
    </w:p>
    <w:p w:rsidR="00066F10" w:rsidRPr="003707DC" w:rsidRDefault="007B377D" w:rsidP="00066F10">
      <w:pPr>
        <w:spacing w:after="0"/>
        <w:ind w:firstLine="720"/>
        <w:jc w:val="both"/>
        <w:rPr>
          <w:rFonts w:ascii="Myriad Pro Light" w:hAnsi="Myriad Pro Light"/>
          <w:lang w:val="en-GB"/>
        </w:rPr>
      </w:pPr>
      <w:r>
        <w:rPr>
          <w:rFonts w:ascii="Myriad Pro Light" w:hAnsi="Myriad Pro Light"/>
          <w:lang w:val="mk-MK"/>
        </w:rPr>
        <w:t>в</w:t>
      </w:r>
      <w:r w:rsidR="00066F10" w:rsidRPr="003707DC">
        <w:rPr>
          <w:rFonts w:ascii="Myriad Pro Light" w:hAnsi="Myriad Pro Light"/>
          <w:lang w:val="en-GB"/>
        </w:rPr>
        <w:t xml:space="preserve">) </w:t>
      </w:r>
      <w:r>
        <w:rPr>
          <w:rFonts w:ascii="Myriad Pro Light" w:hAnsi="Myriad Pro Light"/>
          <w:lang w:val="mk-MK"/>
        </w:rPr>
        <w:t xml:space="preserve">Доказ за обврски, како договори и слични обрасци; </w:t>
      </w:r>
    </w:p>
    <w:p w:rsidR="00F71795" w:rsidRPr="00F71795" w:rsidRDefault="00F71795" w:rsidP="00066F10">
      <w:pPr>
        <w:spacing w:after="0"/>
        <w:ind w:firstLine="720"/>
        <w:jc w:val="both"/>
        <w:rPr>
          <w:rFonts w:ascii="Myriad Pro Light" w:hAnsi="Myriad Pro Light"/>
          <w:lang w:val="mk-MK"/>
        </w:rPr>
      </w:pPr>
      <w:r>
        <w:rPr>
          <w:rFonts w:ascii="Myriad Pro Light" w:hAnsi="Myriad Pro Light"/>
          <w:lang w:val="mk-MK"/>
        </w:rPr>
        <w:t>г</w:t>
      </w:r>
      <w:r w:rsidR="00066F10" w:rsidRPr="003707DC">
        <w:rPr>
          <w:rFonts w:ascii="Myriad Pro Light" w:hAnsi="Myriad Pro Light"/>
          <w:lang w:val="en-GB"/>
        </w:rPr>
        <w:t xml:space="preserve">) </w:t>
      </w:r>
      <w:r>
        <w:rPr>
          <w:rFonts w:ascii="Myriad Pro Light" w:hAnsi="Myriad Pro Light"/>
          <w:lang w:val="mk-MK"/>
        </w:rPr>
        <w:t xml:space="preserve">Доказ за испорака на услуги, </w:t>
      </w:r>
      <w:r w:rsidR="00417AB1">
        <w:rPr>
          <w:rFonts w:ascii="Myriad Pro Light" w:hAnsi="Myriad Pro Light"/>
          <w:lang w:val="mk-MK"/>
        </w:rPr>
        <w:t>како</w:t>
      </w:r>
      <w:r>
        <w:rPr>
          <w:rFonts w:ascii="Myriad Pro Light" w:hAnsi="Myriad Pro Light"/>
          <w:lang w:val="mk-MK"/>
        </w:rPr>
        <w:t xml:space="preserve"> одобрени извештаи, форми на докази, карти од превоз, доказ за присуство на семинари, конференции и курсеви за обука (вклучително и документација и добиен материјал, сертификати), итн; </w:t>
      </w:r>
    </w:p>
    <w:p w:rsidR="00066F10" w:rsidRDefault="00F71795" w:rsidP="00066F10">
      <w:pPr>
        <w:spacing w:after="0"/>
        <w:ind w:firstLine="720"/>
        <w:jc w:val="both"/>
        <w:rPr>
          <w:rFonts w:ascii="Myriad Pro Light" w:hAnsi="Myriad Pro Light"/>
          <w:lang w:val="mk-MK"/>
        </w:rPr>
      </w:pPr>
      <w:r>
        <w:rPr>
          <w:rFonts w:ascii="Myriad Pro Light" w:hAnsi="Myriad Pro Light"/>
          <w:lang w:val="mk-MK"/>
        </w:rPr>
        <w:t xml:space="preserve">д) Доказ за добиени стоки, како испораки од страна на добавувачи; </w:t>
      </w:r>
    </w:p>
    <w:p w:rsidR="00F71795" w:rsidRPr="00F71795" w:rsidRDefault="00F71795" w:rsidP="00066F10">
      <w:pPr>
        <w:spacing w:after="0"/>
        <w:ind w:firstLine="720"/>
        <w:jc w:val="both"/>
        <w:rPr>
          <w:rFonts w:ascii="Myriad Pro Light" w:hAnsi="Myriad Pro Light"/>
          <w:lang w:val="mk-MK"/>
        </w:rPr>
      </w:pPr>
      <w:r>
        <w:rPr>
          <w:rFonts w:ascii="Myriad Pro Light" w:hAnsi="Myriad Pro Light"/>
          <w:lang w:val="mk-MK"/>
        </w:rPr>
        <w:t xml:space="preserve">ѓ) Доказ за завршени работи, како </w:t>
      </w:r>
      <w:r w:rsidR="00417AB1">
        <w:rPr>
          <w:rFonts w:ascii="Myriad Pro Light" w:hAnsi="Myriad Pro Light"/>
          <w:lang w:val="mk-MK"/>
        </w:rPr>
        <w:t>потврда</w:t>
      </w:r>
      <w:r>
        <w:rPr>
          <w:rFonts w:ascii="Myriad Pro Light" w:hAnsi="Myriad Pro Light"/>
          <w:lang w:val="mk-MK"/>
        </w:rPr>
        <w:t xml:space="preserve"> за прием; </w:t>
      </w:r>
    </w:p>
    <w:p w:rsidR="00F71795" w:rsidRDefault="00F71795" w:rsidP="00066F10">
      <w:pPr>
        <w:spacing w:after="0"/>
        <w:ind w:firstLine="720"/>
        <w:jc w:val="both"/>
        <w:rPr>
          <w:rFonts w:ascii="Myriad Pro Light" w:hAnsi="Myriad Pro Light"/>
          <w:lang w:val="mk-MK"/>
        </w:rPr>
      </w:pPr>
      <w:r>
        <w:rPr>
          <w:rFonts w:ascii="Myriad Pro Light" w:hAnsi="Myriad Pro Light"/>
          <w:lang w:val="mk-MK"/>
        </w:rPr>
        <w:t xml:space="preserve">е) Доказ за набавки, </w:t>
      </w:r>
      <w:r w:rsidR="00417AB1">
        <w:rPr>
          <w:rFonts w:ascii="Myriad Pro Light" w:hAnsi="Myriad Pro Light"/>
          <w:lang w:val="mk-MK"/>
        </w:rPr>
        <w:t>како</w:t>
      </w:r>
      <w:r>
        <w:rPr>
          <w:rFonts w:ascii="Myriad Pro Light" w:hAnsi="Myriad Pro Light"/>
          <w:lang w:val="mk-MK"/>
        </w:rPr>
        <w:t xml:space="preserve"> фактури и сметки;  </w:t>
      </w:r>
    </w:p>
    <w:p w:rsidR="00F71795" w:rsidRDefault="00F71795" w:rsidP="00066F10">
      <w:pPr>
        <w:spacing w:after="0"/>
        <w:ind w:firstLine="720"/>
        <w:jc w:val="both"/>
        <w:rPr>
          <w:rFonts w:ascii="Myriad Pro Light" w:hAnsi="Myriad Pro Light"/>
          <w:lang w:val="mk-MK"/>
        </w:rPr>
      </w:pPr>
      <w:r>
        <w:rPr>
          <w:rFonts w:ascii="Myriad Pro Light" w:hAnsi="Myriad Pro Light"/>
          <w:lang w:val="mk-MK"/>
        </w:rPr>
        <w:t>ж</w:t>
      </w:r>
      <w:r w:rsidR="00066F10" w:rsidRPr="003707DC">
        <w:rPr>
          <w:rFonts w:ascii="Myriad Pro Light" w:hAnsi="Myriad Pro Light"/>
          <w:lang w:val="en-GB"/>
        </w:rPr>
        <w:t>)</w:t>
      </w:r>
      <w:r>
        <w:rPr>
          <w:rFonts w:ascii="Myriad Pro Light" w:hAnsi="Myriad Pro Light"/>
          <w:lang w:val="mk-MK"/>
        </w:rPr>
        <w:t xml:space="preserve"> Доказ за плаќања, како банкарски изводи, дебитни белешки, спогодби од страна на изведувачот; </w:t>
      </w:r>
    </w:p>
    <w:p w:rsidR="00F71795" w:rsidRDefault="00F71795" w:rsidP="00066F10">
      <w:pPr>
        <w:spacing w:after="0"/>
        <w:ind w:firstLine="720"/>
        <w:jc w:val="both"/>
        <w:rPr>
          <w:rFonts w:ascii="Myriad Pro Light" w:hAnsi="Myriad Pro Light"/>
          <w:lang w:val="mk-MK"/>
        </w:rPr>
      </w:pPr>
      <w:r>
        <w:rPr>
          <w:rFonts w:ascii="Myriad Pro Light" w:hAnsi="Myriad Pro Light"/>
          <w:lang w:val="mk-MK"/>
        </w:rPr>
        <w:t xml:space="preserve">з) Доказ кои даноци и/или ДДВ што се платиле не можат да се повратат; </w:t>
      </w:r>
    </w:p>
    <w:p w:rsidR="00F71795" w:rsidRDefault="00F71795" w:rsidP="00066F10">
      <w:pPr>
        <w:spacing w:after="0"/>
        <w:ind w:firstLine="720"/>
        <w:jc w:val="both"/>
        <w:rPr>
          <w:rFonts w:ascii="Myriad Pro Light" w:hAnsi="Myriad Pro Light"/>
          <w:lang w:val="mk-MK"/>
        </w:rPr>
      </w:pPr>
      <w:r>
        <w:rPr>
          <w:rFonts w:ascii="Myriad Pro Light" w:hAnsi="Myriad Pro Light"/>
          <w:lang w:val="mk-MK"/>
        </w:rPr>
        <w:t xml:space="preserve">ѕ) Трошоци за гориво и нафта – сублимат листа за </w:t>
      </w:r>
      <w:r w:rsidR="00AF00FA">
        <w:rPr>
          <w:rFonts w:ascii="Myriad Pro Light" w:hAnsi="Myriad Pro Light"/>
          <w:lang w:val="mk-MK"/>
        </w:rPr>
        <w:t xml:space="preserve">должина на патувања, просечно користење на возилото, трошоци за возило и одржување; </w:t>
      </w:r>
    </w:p>
    <w:p w:rsidR="00AF00FA" w:rsidRPr="00AF00FA" w:rsidRDefault="00AF00FA" w:rsidP="00066F10">
      <w:pPr>
        <w:spacing w:after="0"/>
        <w:ind w:firstLine="720"/>
        <w:jc w:val="both"/>
        <w:rPr>
          <w:rFonts w:ascii="Myriad Pro Light" w:hAnsi="Myriad Pro Light"/>
          <w:lang w:val="mk-MK"/>
        </w:rPr>
      </w:pPr>
      <w:r>
        <w:rPr>
          <w:rFonts w:ascii="Myriad Pro Light" w:hAnsi="Myriad Pro Light"/>
          <w:lang w:val="mk-MK"/>
        </w:rPr>
        <w:t>и</w:t>
      </w:r>
      <w:r w:rsidR="00066F10" w:rsidRPr="003707DC">
        <w:rPr>
          <w:rFonts w:ascii="Myriad Pro Light" w:hAnsi="Myriad Pro Light"/>
          <w:lang w:val="en-GB"/>
        </w:rPr>
        <w:t>)</w:t>
      </w:r>
      <w:r>
        <w:rPr>
          <w:rFonts w:ascii="Myriad Pro Light" w:hAnsi="Myriad Pro Light"/>
          <w:lang w:val="mk-MK"/>
        </w:rPr>
        <w:t xml:space="preserve"> Записи од исплатата на кадарот, како договори, извештаи за исплатени плати и обрасци за бележење на работните часови (обрасци за работни часови). Кадар вработен локално на определено: детали за исплатениот надомест, правилно </w:t>
      </w:r>
      <w:r>
        <w:rPr>
          <w:rFonts w:ascii="Myriad Pro Light" w:hAnsi="Myriad Pro Light"/>
          <w:lang w:val="mk-MK"/>
        </w:rPr>
        <w:lastRenderedPageBreak/>
        <w:t xml:space="preserve">потврден од </w:t>
      </w:r>
      <w:r w:rsidR="00417AB1">
        <w:rPr>
          <w:rFonts w:ascii="Myriad Pro Light" w:hAnsi="Myriad Pro Light"/>
          <w:lang w:val="mk-MK"/>
        </w:rPr>
        <w:t>страна</w:t>
      </w:r>
      <w:r>
        <w:rPr>
          <w:rFonts w:ascii="Myriad Pro Light" w:hAnsi="Myriad Pro Light"/>
          <w:lang w:val="mk-MK"/>
        </w:rPr>
        <w:t xml:space="preserve"> ана одговорното лице, </w:t>
      </w:r>
      <w:r w:rsidR="009D14C1">
        <w:rPr>
          <w:rFonts w:ascii="Myriad Pro Light" w:hAnsi="Myriad Pro Light"/>
          <w:lang w:val="mk-MK"/>
        </w:rPr>
        <w:t xml:space="preserve">разбиени стапки за бруто плати, социјални надоместоци, осигурување и нето исплата. За нерезиденти: анализи и распределба на трошоците за работата по месец, проценки врз основа на универзалните потврдени износи на минато време во </w:t>
      </w:r>
      <w:r w:rsidR="00417AB1">
        <w:rPr>
          <w:rFonts w:ascii="Myriad Pro Light" w:hAnsi="Myriad Pro Light"/>
          <w:lang w:val="mk-MK"/>
        </w:rPr>
        <w:t>распределена</w:t>
      </w:r>
      <w:r w:rsidR="009D14C1">
        <w:rPr>
          <w:rFonts w:ascii="Myriad Pro Light" w:hAnsi="Myriad Pro Light"/>
          <w:lang w:val="mk-MK"/>
        </w:rPr>
        <w:t xml:space="preserve"> стапка за бруто плати, социјални надоместоци, осигурување и нето исплата. </w:t>
      </w:r>
    </w:p>
    <w:p w:rsidR="00066F10" w:rsidRPr="003707DC" w:rsidRDefault="00066F10" w:rsidP="00066F10">
      <w:pPr>
        <w:spacing w:after="0"/>
        <w:ind w:firstLine="720"/>
        <w:jc w:val="both"/>
        <w:rPr>
          <w:rFonts w:ascii="Myriad Pro Light" w:hAnsi="Myriad Pro Light"/>
          <w:lang w:val="en-GB"/>
        </w:rPr>
      </w:pPr>
    </w:p>
    <w:p w:rsidR="00066F10" w:rsidRPr="009D14C1" w:rsidRDefault="009D14C1" w:rsidP="00066F10">
      <w:pPr>
        <w:pStyle w:val="Heading2"/>
        <w:rPr>
          <w:lang w:val="mk-MK"/>
        </w:rPr>
      </w:pPr>
      <w:r>
        <w:rPr>
          <w:lang w:val="mk-MK"/>
        </w:rPr>
        <w:t xml:space="preserve">Комуникација </w:t>
      </w:r>
    </w:p>
    <w:p w:rsidR="00066F10" w:rsidRPr="003707DC" w:rsidRDefault="009D14C1" w:rsidP="0054149A">
      <w:pPr>
        <w:pStyle w:val="a"/>
        <w:numPr>
          <w:ilvl w:val="0"/>
          <w:numId w:val="0"/>
        </w:numPr>
        <w:rPr>
          <w:rFonts w:ascii="Myriad Pro Light" w:hAnsi="Myriad Pro Light" w:cs="Times New Roman"/>
          <w:lang w:val="en-GB"/>
        </w:rPr>
      </w:pPr>
      <w:r>
        <w:rPr>
          <w:rFonts w:ascii="Myriad Pro Light" w:hAnsi="Myriad Pro Light" w:cs="Times New Roman"/>
          <w:lang w:val="mk-MK"/>
        </w:rPr>
        <w:t xml:space="preserve">Член 11 </w:t>
      </w:r>
    </w:p>
    <w:p w:rsidR="00347DC6" w:rsidRDefault="00347DC6" w:rsidP="00066F10">
      <w:pPr>
        <w:jc w:val="both"/>
        <w:rPr>
          <w:rFonts w:ascii="Myriad Pro Light" w:hAnsi="Myriad Pro Light"/>
          <w:lang w:val="mk-MK"/>
        </w:rPr>
      </w:pPr>
      <w:r>
        <w:rPr>
          <w:rFonts w:ascii="Myriad Pro Light" w:hAnsi="Myriad Pro Light"/>
          <w:lang w:val="mk-MK"/>
        </w:rPr>
        <w:t xml:space="preserve">Официјалната комуникација помеѓу давателот на грантот и корисникот ќе се спроведе помеѓу </w:t>
      </w:r>
      <w:r w:rsidR="00A67181">
        <w:rPr>
          <w:rFonts w:ascii="Myriad Pro Light" w:hAnsi="Myriad Pro Light"/>
          <w:lang w:val="mk-MK"/>
        </w:rPr>
        <w:t xml:space="preserve">кадарот на Давателот на грантот и контакт лицето на корисникот назначено како такво во овој договор, преку електронските адреси наведени во овој договор. Електронската </w:t>
      </w:r>
      <w:r w:rsidR="00417AB1">
        <w:rPr>
          <w:rFonts w:ascii="Myriad Pro Light" w:hAnsi="Myriad Pro Light"/>
          <w:lang w:val="mk-MK"/>
        </w:rPr>
        <w:t>комуникација</w:t>
      </w:r>
      <w:r w:rsidR="00A67181">
        <w:rPr>
          <w:rFonts w:ascii="Myriad Pro Light" w:hAnsi="Myriad Pro Light"/>
          <w:lang w:val="mk-MK"/>
        </w:rPr>
        <w:t xml:space="preserve"> помеѓу горе наведените страни ќе претставува официјална </w:t>
      </w:r>
      <w:r w:rsidR="00417AB1">
        <w:rPr>
          <w:rFonts w:ascii="Myriad Pro Light" w:hAnsi="Myriad Pro Light"/>
          <w:lang w:val="mk-MK"/>
        </w:rPr>
        <w:t>комуникација</w:t>
      </w:r>
      <w:r w:rsidR="00A67181">
        <w:rPr>
          <w:rFonts w:ascii="Myriad Pro Light" w:hAnsi="Myriad Pro Light"/>
          <w:lang w:val="mk-MK"/>
        </w:rPr>
        <w:t xml:space="preserve"> помеѓу Давателот на грантот и корисникот, освен ако </w:t>
      </w:r>
      <w:r w:rsidR="00417AB1">
        <w:rPr>
          <w:rFonts w:ascii="Myriad Pro Light" w:hAnsi="Myriad Pro Light"/>
          <w:lang w:val="mk-MK"/>
        </w:rPr>
        <w:t>Давателот</w:t>
      </w:r>
      <w:r w:rsidR="00A67181">
        <w:rPr>
          <w:rFonts w:ascii="Myriad Pro Light" w:hAnsi="Myriad Pro Light"/>
          <w:lang w:val="mk-MK"/>
        </w:rPr>
        <w:t xml:space="preserve"> на грантот јасно не наведе дека писмената </w:t>
      </w:r>
      <w:r w:rsidR="00417AB1">
        <w:rPr>
          <w:rFonts w:ascii="Myriad Pro Light" w:hAnsi="Myriad Pro Light"/>
          <w:lang w:val="mk-MK"/>
        </w:rPr>
        <w:t>комуникација</w:t>
      </w:r>
      <w:r w:rsidR="00A67181">
        <w:rPr>
          <w:rFonts w:ascii="Myriad Pro Light" w:hAnsi="Myriad Pro Light"/>
          <w:lang w:val="mk-MK"/>
        </w:rPr>
        <w:t xml:space="preserve"> е неопходна за дадени прашања. </w:t>
      </w:r>
    </w:p>
    <w:p w:rsidR="00A67181" w:rsidRDefault="00417AB1" w:rsidP="00066F10">
      <w:pPr>
        <w:jc w:val="both"/>
        <w:rPr>
          <w:rFonts w:ascii="Myriad Pro Light" w:hAnsi="Myriad Pro Light"/>
          <w:lang w:val="mk-MK"/>
        </w:rPr>
      </w:pPr>
      <w:r>
        <w:rPr>
          <w:rFonts w:ascii="Myriad Pro Light" w:hAnsi="Myriad Pro Light"/>
          <w:lang w:val="mk-MK"/>
        </w:rPr>
        <w:t xml:space="preserve">Секоја комуникација што не е во согласност со одредбите на овој Член нема да се земе предвид како официјална комуникација и не е обврзна за Давателот на грантот. </w:t>
      </w:r>
    </w:p>
    <w:p w:rsidR="00066F10" w:rsidRPr="003707DC" w:rsidRDefault="00A67181" w:rsidP="00066F10">
      <w:pPr>
        <w:jc w:val="both"/>
        <w:rPr>
          <w:rFonts w:ascii="Myriad Pro Light" w:hAnsi="Myriad Pro Light"/>
          <w:lang w:val="en-GB"/>
        </w:rPr>
      </w:pPr>
      <w:r>
        <w:rPr>
          <w:rFonts w:ascii="Myriad Pro Light" w:hAnsi="Myriad Pro Light"/>
          <w:lang w:val="mk-MK"/>
        </w:rPr>
        <w:t xml:space="preserve">Давателот на грантот бргу ќе даде појаснувања/одговори на сите прашања што ќе ги постави корисникот. </w:t>
      </w:r>
    </w:p>
    <w:p w:rsidR="00A67181" w:rsidRDefault="00A67181" w:rsidP="00066F10">
      <w:pPr>
        <w:jc w:val="both"/>
        <w:rPr>
          <w:rFonts w:ascii="Myriad Pro Light" w:hAnsi="Myriad Pro Light"/>
          <w:lang w:val="mk-MK"/>
        </w:rPr>
      </w:pPr>
      <w:r>
        <w:rPr>
          <w:rFonts w:ascii="Myriad Pro Light" w:hAnsi="Myriad Pro Light"/>
          <w:lang w:val="mk-MK"/>
        </w:rPr>
        <w:t xml:space="preserve">За преостанатите прашања во текот на спроведувањето на </w:t>
      </w:r>
      <w:r w:rsidR="00417AB1">
        <w:rPr>
          <w:rFonts w:ascii="Myriad Pro Light" w:hAnsi="Myriad Pro Light"/>
          <w:lang w:val="mk-MK"/>
        </w:rPr>
        <w:t>проектот</w:t>
      </w:r>
      <w:r>
        <w:rPr>
          <w:rFonts w:ascii="Myriad Pro Light" w:hAnsi="Myriad Pro Light"/>
          <w:lang w:val="mk-MK"/>
        </w:rPr>
        <w:t xml:space="preserve">, корисникот има право да го </w:t>
      </w:r>
      <w:r w:rsidR="00417AB1">
        <w:rPr>
          <w:rFonts w:ascii="Myriad Pro Light" w:hAnsi="Myriad Pro Light"/>
          <w:lang w:val="mk-MK"/>
        </w:rPr>
        <w:t>консултира</w:t>
      </w:r>
      <w:r>
        <w:rPr>
          <w:rFonts w:ascii="Myriad Pro Light" w:hAnsi="Myriad Pro Light"/>
          <w:lang w:val="mk-MK"/>
        </w:rPr>
        <w:t xml:space="preserve"> и да бара мислење од Давателот на грантот. Давателот на грантот во рок од две седмици ќе понуди рационално решение. Давателот на грантот може ако е неопходно, да го упати корисникот на комуникација со Раководителот на грантот. </w:t>
      </w:r>
    </w:p>
    <w:p w:rsidR="00A67181" w:rsidRDefault="00A67181" w:rsidP="00066F10">
      <w:pPr>
        <w:tabs>
          <w:tab w:val="left" w:pos="2977"/>
        </w:tabs>
        <w:jc w:val="both"/>
        <w:rPr>
          <w:rFonts w:ascii="Myriad Pro Light" w:hAnsi="Myriad Pro Light"/>
          <w:lang w:val="mk-MK"/>
        </w:rPr>
      </w:pPr>
      <w:r>
        <w:rPr>
          <w:rFonts w:ascii="Myriad Pro Light" w:hAnsi="Myriad Pro Light"/>
          <w:lang w:val="mk-MK"/>
        </w:rPr>
        <w:t xml:space="preserve">Со цел да ја олесни </w:t>
      </w:r>
      <w:r w:rsidR="00417AB1">
        <w:rPr>
          <w:rFonts w:ascii="Myriad Pro Light" w:hAnsi="Myriad Pro Light"/>
          <w:lang w:val="mk-MK"/>
        </w:rPr>
        <w:t>комуникацијата</w:t>
      </w:r>
      <w:r>
        <w:rPr>
          <w:rFonts w:ascii="Myriad Pro Light" w:hAnsi="Myriad Pro Light"/>
          <w:lang w:val="mk-MK"/>
        </w:rPr>
        <w:t xml:space="preserve"> и чувањето на документацијата, Давателот на грантот ќе воспостави виртуелен пристап до Дропбокс (</w:t>
      </w:r>
      <w:r w:rsidRPr="003707DC">
        <w:rPr>
          <w:rFonts w:ascii="Myriad Pro Light" w:hAnsi="Myriad Pro Light"/>
          <w:lang w:val="en-GB"/>
        </w:rPr>
        <w:t>Dropbox</w:t>
      </w:r>
      <w:r>
        <w:rPr>
          <w:rFonts w:ascii="Myriad Pro Light" w:hAnsi="Myriad Pro Light"/>
          <w:lang w:val="mk-MK"/>
        </w:rPr>
        <w:t xml:space="preserve">) за сите корисници на грантови. Корисникот е обврзан да ја користи оваа алатка </w:t>
      </w:r>
      <w:r w:rsidR="00417AB1">
        <w:rPr>
          <w:rFonts w:ascii="Myriad Pro Light" w:hAnsi="Myriad Pro Light"/>
          <w:lang w:val="mk-MK"/>
        </w:rPr>
        <w:t>според</w:t>
      </w:r>
      <w:r>
        <w:rPr>
          <w:rFonts w:ascii="Myriad Pro Light" w:hAnsi="Myriad Pro Light"/>
          <w:lang w:val="mk-MK"/>
        </w:rPr>
        <w:t xml:space="preserve"> упатствата на Давателот на грантот. </w:t>
      </w:r>
    </w:p>
    <w:p w:rsidR="00066F10" w:rsidRPr="003707DC" w:rsidRDefault="00A67181" w:rsidP="00066F10">
      <w:pPr>
        <w:pStyle w:val="Heading2"/>
        <w:tabs>
          <w:tab w:val="center" w:pos="4873"/>
        </w:tabs>
        <w:rPr>
          <w:lang w:val="en-GB"/>
        </w:rPr>
      </w:pPr>
      <w:r>
        <w:rPr>
          <w:lang w:val="mk-MK"/>
        </w:rPr>
        <w:t xml:space="preserve">Квалитет на </w:t>
      </w:r>
      <w:r w:rsidR="00417AB1">
        <w:rPr>
          <w:lang w:val="mk-MK"/>
        </w:rPr>
        <w:t>резултативе</w:t>
      </w:r>
      <w:r>
        <w:rPr>
          <w:lang w:val="mk-MK"/>
        </w:rPr>
        <w:t xml:space="preserve"> </w:t>
      </w:r>
    </w:p>
    <w:p w:rsidR="00066F10" w:rsidRPr="003707DC" w:rsidRDefault="00A67181" w:rsidP="0054149A">
      <w:pPr>
        <w:pStyle w:val="a"/>
        <w:numPr>
          <w:ilvl w:val="0"/>
          <w:numId w:val="0"/>
        </w:numPr>
        <w:rPr>
          <w:rFonts w:ascii="Myriad Pro Light" w:hAnsi="Myriad Pro Light" w:cs="Times New Roman"/>
          <w:lang w:val="en-GB"/>
        </w:rPr>
      </w:pPr>
      <w:r>
        <w:rPr>
          <w:rFonts w:ascii="Myriad Pro Light" w:hAnsi="Myriad Pro Light" w:cs="Times New Roman"/>
          <w:lang w:val="mk-MK"/>
        </w:rPr>
        <w:t xml:space="preserve">Член 12 </w:t>
      </w:r>
    </w:p>
    <w:p w:rsidR="00D2366F" w:rsidRDefault="00D2366F" w:rsidP="00066F10">
      <w:pPr>
        <w:jc w:val="both"/>
        <w:rPr>
          <w:rFonts w:ascii="Myriad Pro Light" w:hAnsi="Myriad Pro Light"/>
          <w:lang w:val="mk-MK"/>
        </w:rPr>
      </w:pPr>
      <w:r>
        <w:rPr>
          <w:rFonts w:ascii="Myriad Pro Light" w:hAnsi="Myriad Pro Light"/>
          <w:lang w:val="mk-MK"/>
        </w:rPr>
        <w:t xml:space="preserve">Студиите што се интегрален дел на </w:t>
      </w:r>
      <w:r w:rsidR="009D7963">
        <w:rPr>
          <w:rFonts w:ascii="Myriad Pro Light" w:hAnsi="Myriad Pro Light"/>
          <w:lang w:val="mk-MK"/>
        </w:rPr>
        <w:t xml:space="preserve">грантовиот инструмент </w:t>
      </w:r>
      <w:r>
        <w:rPr>
          <w:rFonts w:ascii="Myriad Pro Light" w:hAnsi="Myriad Pro Light"/>
          <w:lang w:val="mk-MK"/>
        </w:rPr>
        <w:t xml:space="preserve"> треба да бидат оригинални и да придонесат кон остварување на целите на проектот. </w:t>
      </w:r>
    </w:p>
    <w:p w:rsidR="00D2366F" w:rsidRDefault="00D2366F" w:rsidP="00066F10">
      <w:pPr>
        <w:jc w:val="both"/>
        <w:rPr>
          <w:rFonts w:ascii="Myriad Pro Light" w:hAnsi="Myriad Pro Light"/>
          <w:lang w:val="mk-MK"/>
        </w:rPr>
      </w:pPr>
      <w:r>
        <w:rPr>
          <w:rFonts w:ascii="Myriad Pro Light" w:hAnsi="Myriad Pro Light"/>
          <w:lang w:val="mk-MK"/>
        </w:rPr>
        <w:t xml:space="preserve">Корисниците ќе обезбедат </w:t>
      </w:r>
      <w:r w:rsidR="009D7963">
        <w:rPr>
          <w:rFonts w:ascii="Myriad Pro Light" w:hAnsi="Myriad Pro Light"/>
          <w:lang w:val="mk-MK"/>
        </w:rPr>
        <w:t>резултатите</w:t>
      </w:r>
      <w:r>
        <w:rPr>
          <w:rFonts w:ascii="Myriad Pro Light" w:hAnsi="Myriad Pro Light"/>
          <w:lang w:val="mk-MK"/>
        </w:rPr>
        <w:t xml:space="preserve"> што ќе се остварат од страна на овој проект да се оригинални и да не се делумно или целосно спроведени како дел од друг проект или други активности. </w:t>
      </w:r>
      <w:bookmarkStart w:id="2" w:name="_GoBack"/>
      <w:bookmarkEnd w:id="2"/>
    </w:p>
    <w:p w:rsidR="00D2366F" w:rsidRPr="00D2366F" w:rsidRDefault="009D7963" w:rsidP="00D2366F">
      <w:pPr>
        <w:jc w:val="both"/>
        <w:rPr>
          <w:rFonts w:ascii="Myriad Pro Light" w:hAnsi="Myriad Pro Light"/>
          <w:lang w:val="mk-MK"/>
        </w:rPr>
      </w:pPr>
      <w:r w:rsidRPr="0054149A">
        <w:rPr>
          <w:rFonts w:ascii="Myriad Pro Light" w:hAnsi="Myriad Pro Light"/>
          <w:lang w:val="mk-MK"/>
        </w:rPr>
        <w:t>Резултатите</w:t>
      </w:r>
      <w:r w:rsidR="00D2366F" w:rsidRPr="0054149A">
        <w:rPr>
          <w:rFonts w:ascii="Myriad Pro Light" w:hAnsi="Myriad Pro Light"/>
          <w:lang w:val="mk-MK"/>
        </w:rPr>
        <w:t xml:space="preserve"> од грантот ќе се објават на </w:t>
      </w:r>
      <w:r w:rsidR="00021D3E" w:rsidRPr="0054149A">
        <w:rPr>
          <w:rFonts w:ascii="Myriad Pro Light" w:hAnsi="Myriad Pro Light"/>
          <w:lang w:val="en-GB"/>
        </w:rPr>
        <w:t>www.</w:t>
      </w:r>
      <w:r w:rsidR="0054149A" w:rsidRPr="0054149A">
        <w:rPr>
          <w:rFonts w:ascii="Myriad Pro Light" w:hAnsi="Myriad Pro Light"/>
          <w:lang w:val="en-US"/>
        </w:rPr>
        <w:t>ruralnet</w:t>
      </w:r>
      <w:r w:rsidR="0054149A">
        <w:rPr>
          <w:rFonts w:ascii="Myriad Pro Light" w:hAnsi="Myriad Pro Light"/>
          <w:lang w:val="en-US"/>
        </w:rPr>
        <w:t>.mk</w:t>
      </w:r>
      <w:r w:rsidR="00066F10" w:rsidRPr="003707DC">
        <w:rPr>
          <w:rFonts w:ascii="Myriad Pro Light" w:hAnsi="Myriad Pro Light"/>
          <w:lang w:val="en-GB"/>
        </w:rPr>
        <w:t xml:space="preserve">. </w:t>
      </w:r>
      <w:r w:rsidR="00D2366F">
        <w:rPr>
          <w:rFonts w:ascii="Myriad Pro Light" w:hAnsi="Myriad Pro Light"/>
          <w:lang w:val="mk-MK"/>
        </w:rPr>
        <w:t xml:space="preserve">Давателот на грантот го задржува правото да предложи измени и </w:t>
      </w:r>
      <w:r>
        <w:rPr>
          <w:rFonts w:ascii="Myriad Pro Light" w:hAnsi="Myriad Pro Light"/>
          <w:lang w:val="mk-MK"/>
        </w:rPr>
        <w:t>подобрување</w:t>
      </w:r>
      <w:r w:rsidR="00D2366F">
        <w:rPr>
          <w:rFonts w:ascii="Myriad Pro Light" w:hAnsi="Myriad Pro Light"/>
          <w:lang w:val="mk-MK"/>
        </w:rPr>
        <w:t xml:space="preserve"> на методологијата на проектните резултати во согласност со проектната документација. </w:t>
      </w:r>
    </w:p>
    <w:p w:rsidR="00066F10" w:rsidRPr="003707DC" w:rsidRDefault="00D2366F" w:rsidP="00D2366F">
      <w:pPr>
        <w:jc w:val="both"/>
        <w:rPr>
          <w:rFonts w:ascii="Myriad Pro Light" w:hAnsi="Myriad Pro Light"/>
          <w:lang w:val="en-GB"/>
        </w:rPr>
      </w:pPr>
      <w:r>
        <w:rPr>
          <w:rFonts w:ascii="Myriad Pro Light" w:hAnsi="Myriad Pro Light"/>
          <w:lang w:val="mk-MK"/>
        </w:rPr>
        <w:t>Давателот на грантот има обврска да учествува во сите проектни активности што се поврзани со спроведувањето на грант</w:t>
      </w:r>
      <w:r w:rsidR="009D7963">
        <w:rPr>
          <w:rFonts w:ascii="Myriad Pro Light" w:hAnsi="Myriad Pro Light"/>
          <w:lang w:val="mk-MK"/>
        </w:rPr>
        <w:t>овиот и</w:t>
      </w:r>
      <w:r>
        <w:rPr>
          <w:rFonts w:ascii="Myriad Pro Light" w:hAnsi="Myriad Pro Light"/>
          <w:lang w:val="mk-MK"/>
        </w:rPr>
        <w:t xml:space="preserve">нструмент, </w:t>
      </w:r>
      <w:r w:rsidR="00021D3E">
        <w:rPr>
          <w:rFonts w:ascii="Myriad Pro Light" w:hAnsi="Myriad Pro Light"/>
          <w:lang w:val="en-GB"/>
        </w:rPr>
        <w:t>ALTER</w:t>
      </w:r>
      <w:r w:rsidR="00066F10" w:rsidRPr="003707DC">
        <w:rPr>
          <w:rFonts w:ascii="Myriad Pro Light" w:hAnsi="Myriad Pro Light"/>
          <w:lang w:val="en-GB"/>
        </w:rPr>
        <w:t xml:space="preserve"> </w:t>
      </w:r>
      <w:r>
        <w:rPr>
          <w:rFonts w:ascii="Myriad Pro Light" w:hAnsi="Myriad Pro Light"/>
          <w:lang w:val="mk-MK"/>
        </w:rPr>
        <w:t>и други проектни активности по покана на Давателот на грантот</w:t>
      </w:r>
      <w:r w:rsidR="00066F10" w:rsidRPr="003707DC">
        <w:rPr>
          <w:rFonts w:ascii="Myriad Pro Light" w:hAnsi="Myriad Pro Light"/>
          <w:lang w:val="en-GB"/>
        </w:rPr>
        <w:t xml:space="preserve">. </w:t>
      </w:r>
    </w:p>
    <w:p w:rsidR="00066F10" w:rsidRPr="003707DC" w:rsidRDefault="00D2366F" w:rsidP="00066F10">
      <w:pPr>
        <w:pStyle w:val="Heading2"/>
        <w:rPr>
          <w:lang w:val="en-GB"/>
        </w:rPr>
      </w:pPr>
      <w:r>
        <w:rPr>
          <w:lang w:val="mk-MK"/>
        </w:rPr>
        <w:lastRenderedPageBreak/>
        <w:t xml:space="preserve">Сопственост и користење на резултатите </w:t>
      </w:r>
    </w:p>
    <w:p w:rsidR="00066F10" w:rsidRPr="003707DC" w:rsidRDefault="00D2366F" w:rsidP="0054149A">
      <w:pPr>
        <w:pStyle w:val="a"/>
        <w:numPr>
          <w:ilvl w:val="0"/>
          <w:numId w:val="0"/>
        </w:numPr>
        <w:rPr>
          <w:rFonts w:ascii="Myriad Pro Light" w:hAnsi="Myriad Pro Light" w:cs="Times New Roman"/>
          <w:lang w:val="en-GB"/>
        </w:rPr>
      </w:pPr>
      <w:r>
        <w:rPr>
          <w:rFonts w:ascii="Myriad Pro Light" w:hAnsi="Myriad Pro Light" w:cs="Times New Roman"/>
          <w:lang w:val="mk-MK"/>
        </w:rPr>
        <w:t xml:space="preserve">Член 13 </w:t>
      </w:r>
    </w:p>
    <w:p w:rsidR="00D2366F" w:rsidRPr="00D2366F" w:rsidRDefault="00D2366F" w:rsidP="00066F10">
      <w:pPr>
        <w:jc w:val="both"/>
        <w:rPr>
          <w:rFonts w:ascii="Arial" w:hAnsi="Arial" w:cs="Arial"/>
          <w:lang w:val="mk-MK"/>
        </w:rPr>
      </w:pPr>
      <w:r>
        <w:rPr>
          <w:rFonts w:ascii="Myriad Pro Light" w:hAnsi="Myriad Pro Light"/>
          <w:lang w:val="mk-MK"/>
        </w:rPr>
        <w:t xml:space="preserve">Сопственоста е на корисникот, како и интелектуалните и правата од индустриска сопственост што произлегуваат од </w:t>
      </w:r>
      <w:r w:rsidR="009D7963">
        <w:rPr>
          <w:rFonts w:ascii="Myriad Pro Light" w:hAnsi="Myriad Pro Light"/>
          <w:lang w:val="mk-MK"/>
        </w:rPr>
        <w:t>резултатите</w:t>
      </w:r>
      <w:r>
        <w:rPr>
          <w:rFonts w:ascii="Myriad Pro Light" w:hAnsi="Myriad Pro Light"/>
          <w:lang w:val="mk-MK"/>
        </w:rPr>
        <w:t xml:space="preserve"> на </w:t>
      </w:r>
      <w:r w:rsidR="009D7963">
        <w:rPr>
          <w:rFonts w:ascii="Myriad Pro Light" w:hAnsi="Myriad Pro Light"/>
          <w:lang w:val="mk-MK"/>
        </w:rPr>
        <w:t>активностите</w:t>
      </w:r>
      <w:r>
        <w:rPr>
          <w:rFonts w:ascii="Myriad Pro Light" w:hAnsi="Myriad Pro Light"/>
          <w:lang w:val="mk-MK"/>
        </w:rPr>
        <w:t xml:space="preserve">, извештаите и другите поврзани </w:t>
      </w:r>
      <w:r w:rsidR="009D7963">
        <w:rPr>
          <w:rFonts w:ascii="Myriad Pro Light" w:hAnsi="Myriad Pro Light"/>
          <w:lang w:val="mk-MK"/>
        </w:rPr>
        <w:t>документи</w:t>
      </w:r>
      <w:r>
        <w:rPr>
          <w:rFonts w:ascii="Myriad Pro Light" w:hAnsi="Myriad Pro Light"/>
          <w:lang w:val="mk-MK"/>
        </w:rPr>
        <w:t xml:space="preserve"> во рамките на проектот. </w:t>
      </w:r>
    </w:p>
    <w:p w:rsidR="00D2366F" w:rsidRDefault="0062068E" w:rsidP="00066F10">
      <w:pPr>
        <w:jc w:val="both"/>
        <w:rPr>
          <w:rFonts w:ascii="Myriad Pro Light" w:hAnsi="Myriad Pro Light"/>
          <w:lang w:val="mk-MK"/>
        </w:rPr>
      </w:pPr>
      <w:r>
        <w:rPr>
          <w:rFonts w:ascii="Myriad Pro Light" w:hAnsi="Myriad Pro Light"/>
          <w:lang w:val="mk-MK"/>
        </w:rPr>
        <w:t xml:space="preserve">Корисникот му дава право на Давателот на грантот да користи, посебно да складира, изменува, преведува, покажува, репродуцира во било каква техничка процедура, објавува и комуницира со медиумите на целокупната документација што произлегува од </w:t>
      </w:r>
      <w:r w:rsidR="009D7963">
        <w:rPr>
          <w:rFonts w:ascii="Myriad Pro Light" w:hAnsi="Myriad Pro Light"/>
          <w:lang w:val="mk-MK"/>
        </w:rPr>
        <w:t>активностите</w:t>
      </w:r>
      <w:r>
        <w:rPr>
          <w:rFonts w:ascii="Myriad Pro Light" w:hAnsi="Myriad Pro Light"/>
          <w:lang w:val="mk-MK"/>
        </w:rPr>
        <w:t xml:space="preserve"> без оглед на формата, без да го прекршува постојните права од индустриска и интелектуална сопственост.  </w:t>
      </w:r>
    </w:p>
    <w:p w:rsidR="00066F10" w:rsidRPr="0062068E" w:rsidRDefault="0062068E" w:rsidP="00066F10">
      <w:pPr>
        <w:jc w:val="both"/>
        <w:rPr>
          <w:rFonts w:ascii="Myriad Pro Light" w:hAnsi="Myriad Pro Light"/>
          <w:lang w:val="mk-MK"/>
        </w:rPr>
      </w:pPr>
      <w:r>
        <w:rPr>
          <w:rFonts w:ascii="Myriad Pro Light" w:hAnsi="Myriad Pro Light"/>
          <w:lang w:val="mk-MK"/>
        </w:rPr>
        <w:t xml:space="preserve">Корисникот презема обврска да ги обезбеди сите права на користење на постојните права за интелектуална сопственост </w:t>
      </w:r>
      <w:r w:rsidR="007271AE">
        <w:rPr>
          <w:rFonts w:ascii="Myriad Pro Light" w:hAnsi="Myriad Pro Light"/>
          <w:lang w:val="mk-MK"/>
        </w:rPr>
        <w:t xml:space="preserve">потребни за спроведување на овој Договор. </w:t>
      </w:r>
    </w:p>
    <w:p w:rsidR="007271AE" w:rsidRDefault="007271AE" w:rsidP="00066F10">
      <w:pPr>
        <w:jc w:val="both"/>
        <w:rPr>
          <w:rFonts w:ascii="Myriad Pro Light" w:hAnsi="Myriad Pro Light"/>
          <w:lang w:val="mk-MK"/>
        </w:rPr>
      </w:pPr>
      <w:r>
        <w:rPr>
          <w:rFonts w:ascii="Myriad Pro Light" w:hAnsi="Myriad Pro Light"/>
          <w:lang w:val="mk-MK"/>
        </w:rPr>
        <w:t xml:space="preserve">Корисникот, во случај на прикажување на фотографија или видео документација на физичко лице, во финалниот извештај што ќе му го достави на Давателот на грантот, ќе обезбеди изјава на лицата со одобрение да се користат </w:t>
      </w:r>
      <w:r w:rsidR="009D7963">
        <w:rPr>
          <w:rFonts w:ascii="Myriad Pro Light" w:hAnsi="Myriad Pro Light"/>
          <w:lang w:val="mk-MK"/>
        </w:rPr>
        <w:t>нивните</w:t>
      </w:r>
      <w:r>
        <w:rPr>
          <w:rFonts w:ascii="Myriad Pro Light" w:hAnsi="Myriad Pro Light"/>
          <w:lang w:val="mk-MK"/>
        </w:rPr>
        <w:t xml:space="preserve"> слики. Ова не се однесува и на фотографии или видеа снимени на јавни места/конференции како учесници/гледачи, или јавни лица на јавен настап. </w:t>
      </w:r>
    </w:p>
    <w:p w:rsidR="00066F10" w:rsidRPr="003707DC" w:rsidRDefault="007271AE" w:rsidP="00066F10">
      <w:pPr>
        <w:pStyle w:val="Heading2"/>
        <w:rPr>
          <w:lang w:val="en-GB"/>
        </w:rPr>
      </w:pPr>
      <w:r>
        <w:rPr>
          <w:lang w:val="mk-MK"/>
        </w:rPr>
        <w:t xml:space="preserve">Конфликт на интереси </w:t>
      </w:r>
    </w:p>
    <w:p w:rsidR="00066F10" w:rsidRPr="003707DC" w:rsidRDefault="007271AE" w:rsidP="0054149A">
      <w:pPr>
        <w:pStyle w:val="a"/>
        <w:numPr>
          <w:ilvl w:val="0"/>
          <w:numId w:val="0"/>
        </w:numPr>
        <w:rPr>
          <w:rFonts w:ascii="Myriad Pro Light" w:hAnsi="Myriad Pro Light" w:cs="Times New Roman"/>
          <w:lang w:val="en-GB"/>
        </w:rPr>
      </w:pPr>
      <w:r>
        <w:rPr>
          <w:rFonts w:ascii="Myriad Pro Light" w:hAnsi="Myriad Pro Light" w:cs="Times New Roman"/>
          <w:lang w:val="mk-MK"/>
        </w:rPr>
        <w:t xml:space="preserve">Член 14 </w:t>
      </w:r>
    </w:p>
    <w:p w:rsidR="007271AE" w:rsidRDefault="007271AE" w:rsidP="00066F10">
      <w:pPr>
        <w:jc w:val="both"/>
        <w:rPr>
          <w:rFonts w:ascii="Myriad Pro Light" w:hAnsi="Myriad Pro Light"/>
          <w:lang w:val="mk-MK"/>
        </w:rPr>
      </w:pPr>
      <w:r>
        <w:rPr>
          <w:rFonts w:ascii="Myriad Pro Light" w:hAnsi="Myriad Pro Light"/>
          <w:lang w:val="mk-MK"/>
        </w:rPr>
        <w:t xml:space="preserve">Корисникот ќе ги преземе сите неопходни мерки да спречи секакви ситуации што можат ја компромитираат независноста и правичното спроведување на овој договор. Таквите конфликти на интерес може да се јават како резултат на економски интерес, политичка поврзаност, државјанство, семејни или емотивни врски, или друг вид на односи и взаемен интерес. </w:t>
      </w:r>
    </w:p>
    <w:p w:rsidR="007271AE" w:rsidRPr="007271AE" w:rsidRDefault="007271AE" w:rsidP="00066F10">
      <w:pPr>
        <w:jc w:val="both"/>
        <w:rPr>
          <w:rFonts w:ascii="Myriad Pro Light" w:hAnsi="Myriad Pro Light"/>
          <w:lang w:val="mk-MK"/>
        </w:rPr>
      </w:pPr>
      <w:r>
        <w:rPr>
          <w:rFonts w:ascii="Myriad Pro Light" w:hAnsi="Myriad Pro Light"/>
          <w:lang w:val="mk-MK"/>
        </w:rPr>
        <w:t xml:space="preserve">За секој вид конфликт на интерес што ќе се јави во текот на спроведувањето на овој Договор, Давателот на грантот веднаш ќе биде известен. </w:t>
      </w:r>
      <w:r w:rsidR="00895FD5">
        <w:rPr>
          <w:rFonts w:ascii="Myriad Pro Light" w:hAnsi="Myriad Pro Light"/>
          <w:lang w:val="mk-MK"/>
        </w:rPr>
        <w:t xml:space="preserve">Во случај на потврда на постоење на конфликт, корисникот веднаш ќе ги преземе сите </w:t>
      </w:r>
      <w:r w:rsidR="009D7963">
        <w:rPr>
          <w:rFonts w:ascii="Myriad Pro Light" w:hAnsi="Myriad Pro Light"/>
          <w:lang w:val="mk-MK"/>
        </w:rPr>
        <w:t>неопходни</w:t>
      </w:r>
      <w:r w:rsidR="00895FD5">
        <w:rPr>
          <w:rFonts w:ascii="Myriad Pro Light" w:hAnsi="Myriad Pro Light"/>
          <w:lang w:val="mk-MK"/>
        </w:rPr>
        <w:t xml:space="preserve"> чекори за </w:t>
      </w:r>
      <w:r w:rsidR="009D7963">
        <w:rPr>
          <w:rFonts w:ascii="Myriad Pro Light" w:hAnsi="Myriad Pro Light"/>
          <w:lang w:val="mk-MK"/>
        </w:rPr>
        <w:t>негово</w:t>
      </w:r>
      <w:r w:rsidR="00895FD5">
        <w:rPr>
          <w:rFonts w:ascii="Myriad Pro Light" w:hAnsi="Myriad Pro Light"/>
          <w:lang w:val="mk-MK"/>
        </w:rPr>
        <w:t xml:space="preserve"> отстранување. </w:t>
      </w:r>
    </w:p>
    <w:p w:rsidR="00895FD5" w:rsidRPr="003707DC" w:rsidRDefault="00895FD5" w:rsidP="00895FD5">
      <w:pPr>
        <w:jc w:val="both"/>
        <w:rPr>
          <w:rFonts w:ascii="Myriad Pro Light" w:hAnsi="Myriad Pro Light"/>
          <w:lang w:val="en-GB"/>
        </w:rPr>
      </w:pPr>
      <w:r>
        <w:rPr>
          <w:rFonts w:ascii="Myriad Pro Light" w:hAnsi="Myriad Pro Light"/>
          <w:lang w:val="mk-MK"/>
        </w:rPr>
        <w:t xml:space="preserve">Давателот на грантот го задржува правото да верификува дали преземените мерки се соодветни и може да побара дополнителни мерки ако е потребно. </w:t>
      </w:r>
    </w:p>
    <w:p w:rsidR="00066F10" w:rsidRPr="00895FD5" w:rsidRDefault="00682347" w:rsidP="00066F10">
      <w:pPr>
        <w:jc w:val="both"/>
        <w:rPr>
          <w:rFonts w:ascii="Myriad Pro Light" w:hAnsi="Myriad Pro Light"/>
          <w:lang w:val="mk-MK"/>
        </w:rPr>
      </w:pPr>
      <w:r>
        <w:rPr>
          <w:rFonts w:ascii="Myriad Pro Light" w:hAnsi="Myriad Pro Light"/>
          <w:lang w:val="mk-MK"/>
        </w:rPr>
        <w:t xml:space="preserve">Корисникот ќе обезбеди кадарот, вклучително и </w:t>
      </w:r>
      <w:r w:rsidR="00A77FF3">
        <w:rPr>
          <w:rFonts w:ascii="Myriad Pro Light" w:hAnsi="Myriad Pro Light"/>
          <w:lang w:val="mk-MK"/>
        </w:rPr>
        <w:t xml:space="preserve">повисоките службеници, да не провоцираат ситуација што </w:t>
      </w:r>
      <w:r w:rsidR="009D7963">
        <w:rPr>
          <w:rFonts w:ascii="Myriad Pro Light" w:hAnsi="Myriad Pro Light"/>
          <w:lang w:val="mk-MK"/>
        </w:rPr>
        <w:t>може</w:t>
      </w:r>
      <w:r w:rsidR="00A77FF3">
        <w:rPr>
          <w:rFonts w:ascii="Myriad Pro Light" w:hAnsi="Myriad Pro Light"/>
          <w:lang w:val="mk-MK"/>
        </w:rPr>
        <w:t xml:space="preserve"> да доведе до конфликт на интерес. Кога преземените обврски според овој договор се прекршени, корисникот е обврзан веднаш да го замени лицето без </w:t>
      </w:r>
      <w:r w:rsidR="009D7963">
        <w:rPr>
          <w:rFonts w:ascii="Myriad Pro Light" w:hAnsi="Myriad Pro Light"/>
          <w:lang w:val="mk-MK"/>
        </w:rPr>
        <w:t>компензација</w:t>
      </w:r>
      <w:r w:rsidR="00A77FF3">
        <w:rPr>
          <w:rFonts w:ascii="Myriad Pro Light" w:hAnsi="Myriad Pro Light"/>
          <w:lang w:val="mk-MK"/>
        </w:rPr>
        <w:t xml:space="preserve"> од Давателот на грантот, ако тоа лице/лица се докаже дека ја </w:t>
      </w:r>
      <w:r w:rsidR="009D7963">
        <w:rPr>
          <w:rFonts w:ascii="Myriad Pro Light" w:hAnsi="Myriad Pro Light"/>
          <w:lang w:val="mk-MK"/>
        </w:rPr>
        <w:t>предизвикале</w:t>
      </w:r>
      <w:r w:rsidR="00A77FF3">
        <w:rPr>
          <w:rFonts w:ascii="Myriad Pro Light" w:hAnsi="Myriad Pro Light"/>
          <w:lang w:val="mk-MK"/>
        </w:rPr>
        <w:t xml:space="preserve"> таа ситуација.  </w:t>
      </w:r>
    </w:p>
    <w:p w:rsidR="00066F10" w:rsidRPr="003707DC" w:rsidRDefault="00A77FF3" w:rsidP="00066F10">
      <w:pPr>
        <w:pStyle w:val="Heading2"/>
        <w:rPr>
          <w:lang w:val="en-GB"/>
        </w:rPr>
      </w:pPr>
      <w:r>
        <w:rPr>
          <w:lang w:val="mk-MK"/>
        </w:rPr>
        <w:t xml:space="preserve">Одговорност </w:t>
      </w:r>
    </w:p>
    <w:p w:rsidR="00066F10" w:rsidRPr="003707DC" w:rsidRDefault="00A77FF3" w:rsidP="0054149A">
      <w:pPr>
        <w:pStyle w:val="a"/>
        <w:numPr>
          <w:ilvl w:val="0"/>
          <w:numId w:val="0"/>
        </w:numPr>
        <w:rPr>
          <w:rFonts w:ascii="Myriad Pro Light" w:hAnsi="Myriad Pro Light" w:cs="Times New Roman"/>
          <w:lang w:val="en-GB"/>
        </w:rPr>
      </w:pPr>
      <w:r>
        <w:rPr>
          <w:rFonts w:ascii="Myriad Pro Light" w:hAnsi="Myriad Pro Light" w:cs="Times New Roman"/>
          <w:lang w:val="mk-MK"/>
        </w:rPr>
        <w:t xml:space="preserve">Член 15 </w:t>
      </w:r>
    </w:p>
    <w:p w:rsidR="00A77FF3" w:rsidRDefault="00A77FF3" w:rsidP="00066F10">
      <w:pPr>
        <w:jc w:val="both"/>
        <w:rPr>
          <w:rFonts w:ascii="Myriad Pro Light" w:hAnsi="Myriad Pro Light"/>
          <w:lang w:val="mk-MK"/>
        </w:rPr>
      </w:pPr>
      <w:r>
        <w:rPr>
          <w:rFonts w:ascii="Myriad Pro Light" w:hAnsi="Myriad Pro Light"/>
          <w:lang w:val="mk-MK"/>
        </w:rPr>
        <w:t xml:space="preserve">Давателот на грантот не треба да сноси било каква одговорност под никакви околности и за никаква причина за штета или повреда предизвикана кај кадарот или имотот на корисникот при </w:t>
      </w:r>
      <w:r w:rsidR="009D7963">
        <w:rPr>
          <w:rFonts w:ascii="Myriad Pro Light" w:hAnsi="Myriad Pro Light"/>
          <w:lang w:val="mk-MK"/>
        </w:rPr>
        <w:t>спроведувањето</w:t>
      </w:r>
      <w:r>
        <w:rPr>
          <w:rFonts w:ascii="Myriad Pro Light" w:hAnsi="Myriad Pro Light"/>
          <w:lang w:val="mk-MK"/>
        </w:rPr>
        <w:t xml:space="preserve"> на проектот или </w:t>
      </w:r>
      <w:r w:rsidR="009D7963">
        <w:rPr>
          <w:rFonts w:ascii="Myriad Pro Light" w:hAnsi="Myriad Pro Light"/>
          <w:lang w:val="mk-MK"/>
        </w:rPr>
        <w:t>како</w:t>
      </w:r>
      <w:r>
        <w:rPr>
          <w:rFonts w:ascii="Myriad Pro Light" w:hAnsi="Myriad Pro Light"/>
          <w:lang w:val="mk-MK"/>
        </w:rPr>
        <w:t xml:space="preserve"> резултат на </w:t>
      </w:r>
      <w:r w:rsidR="009D7963">
        <w:rPr>
          <w:rFonts w:ascii="Myriad Pro Light" w:hAnsi="Myriad Pro Light"/>
          <w:lang w:val="mk-MK"/>
        </w:rPr>
        <w:t>активностите</w:t>
      </w:r>
      <w:r>
        <w:rPr>
          <w:rFonts w:ascii="Myriad Pro Light" w:hAnsi="Myriad Pro Light"/>
          <w:lang w:val="mk-MK"/>
        </w:rPr>
        <w:t xml:space="preserve"> спроведувани во рамките на проектот. Заради тоа Давателот на грантот не може да </w:t>
      </w:r>
      <w:r>
        <w:rPr>
          <w:rFonts w:ascii="Myriad Pro Light" w:hAnsi="Myriad Pro Light"/>
          <w:lang w:val="mk-MK"/>
        </w:rPr>
        <w:lastRenderedPageBreak/>
        <w:t xml:space="preserve">преземе оштета во облик на исплата на надомест поврзана со каква било штета или повреда. </w:t>
      </w:r>
    </w:p>
    <w:p w:rsidR="00A77FF3" w:rsidRDefault="00A77FF3" w:rsidP="00066F10">
      <w:pPr>
        <w:jc w:val="both"/>
        <w:rPr>
          <w:rFonts w:ascii="Myriad Pro Light" w:hAnsi="Myriad Pro Light"/>
          <w:lang w:val="mk-MK"/>
        </w:rPr>
      </w:pPr>
      <w:r>
        <w:rPr>
          <w:rFonts w:ascii="Myriad Pro Light" w:hAnsi="Myriad Pro Light"/>
          <w:lang w:val="mk-MK"/>
        </w:rPr>
        <w:t xml:space="preserve">Корисникот целосно сноси одговорност кон трети страни, вклучително и одговорност за штета или повреда од каков било вид, причинета од него во спроведувањето на проектот или како последица на </w:t>
      </w:r>
      <w:r w:rsidR="002E46CB">
        <w:rPr>
          <w:rFonts w:ascii="Myriad Pro Light" w:hAnsi="Myriad Pro Light"/>
          <w:lang w:val="mk-MK"/>
        </w:rPr>
        <w:t xml:space="preserve">спроведувањето </w:t>
      </w:r>
      <w:r w:rsidR="009D7963">
        <w:rPr>
          <w:rFonts w:ascii="Myriad Pro Light" w:hAnsi="Myriad Pro Light"/>
          <w:lang w:val="mk-MK"/>
        </w:rPr>
        <w:t>на проектот</w:t>
      </w:r>
      <w:r w:rsidR="002E46CB">
        <w:rPr>
          <w:rFonts w:ascii="Myriad Pro Light" w:hAnsi="Myriad Pro Light"/>
          <w:lang w:val="mk-MK"/>
        </w:rPr>
        <w:t xml:space="preserve">. </w:t>
      </w:r>
      <w:r w:rsidR="009D7963">
        <w:rPr>
          <w:rFonts w:ascii="Myriad Pro Light" w:hAnsi="Myriad Pro Light"/>
          <w:lang w:val="mk-MK"/>
        </w:rPr>
        <w:t>Корисникот</w:t>
      </w:r>
      <w:r w:rsidR="002E46CB">
        <w:rPr>
          <w:rFonts w:ascii="Myriad Pro Light" w:hAnsi="Myriad Pro Light"/>
          <w:lang w:val="mk-MK"/>
        </w:rPr>
        <w:t xml:space="preserve"> го иззема Давателот на грантот од секаква одговорност што произлегува од барање или дејство како резултат на </w:t>
      </w:r>
      <w:r w:rsidR="009D7963">
        <w:rPr>
          <w:rFonts w:ascii="Myriad Pro Light" w:hAnsi="Myriad Pro Light"/>
          <w:lang w:val="mk-MK"/>
        </w:rPr>
        <w:t>прекршување</w:t>
      </w:r>
      <w:r w:rsidR="002E46CB">
        <w:rPr>
          <w:rFonts w:ascii="Myriad Pro Light" w:hAnsi="Myriad Pro Light"/>
          <w:lang w:val="mk-MK"/>
        </w:rPr>
        <w:t xml:space="preserve"> на </w:t>
      </w:r>
      <w:r w:rsidR="009D7963">
        <w:rPr>
          <w:rFonts w:ascii="Myriad Pro Light" w:hAnsi="Myriad Pro Light"/>
          <w:lang w:val="mk-MK"/>
        </w:rPr>
        <w:t>правилата</w:t>
      </w:r>
      <w:r w:rsidR="002E46CB">
        <w:rPr>
          <w:rFonts w:ascii="Myriad Pro Light" w:hAnsi="Myriad Pro Light"/>
          <w:lang w:val="mk-MK"/>
        </w:rPr>
        <w:t xml:space="preserve"> и одредбите од страна на корисникот или вработени кај корисникот или </w:t>
      </w:r>
      <w:r w:rsidR="009D7963">
        <w:rPr>
          <w:rFonts w:ascii="Myriad Pro Light" w:hAnsi="Myriad Pro Light"/>
          <w:lang w:val="mk-MK"/>
        </w:rPr>
        <w:t>поетични</w:t>
      </w:r>
      <w:r w:rsidR="002E46CB">
        <w:rPr>
          <w:rFonts w:ascii="Myriad Pro Light" w:hAnsi="Myriad Pro Light"/>
          <w:lang w:val="mk-MK"/>
        </w:rPr>
        <w:t xml:space="preserve"> под негова одговорност, или како резултат на прекршување на правата на трети страни. </w:t>
      </w:r>
    </w:p>
    <w:p w:rsidR="00066F10" w:rsidRPr="003707DC" w:rsidRDefault="002E46CB" w:rsidP="0054149A">
      <w:pPr>
        <w:pStyle w:val="a"/>
        <w:numPr>
          <w:ilvl w:val="0"/>
          <w:numId w:val="0"/>
        </w:numPr>
        <w:rPr>
          <w:rFonts w:ascii="Myriad Pro Light" w:hAnsi="Myriad Pro Light" w:cs="Times New Roman"/>
          <w:lang w:val="en-GB"/>
        </w:rPr>
      </w:pPr>
      <w:r>
        <w:rPr>
          <w:rFonts w:ascii="Myriad Pro Light" w:hAnsi="Myriad Pro Light" w:cs="Times New Roman"/>
          <w:lang w:val="mk-MK"/>
        </w:rPr>
        <w:t xml:space="preserve">Член 16 </w:t>
      </w:r>
    </w:p>
    <w:p w:rsidR="002E46CB" w:rsidRDefault="002E46CB" w:rsidP="00066F10">
      <w:pPr>
        <w:jc w:val="both"/>
        <w:rPr>
          <w:rFonts w:ascii="Myriad Pro Light" w:hAnsi="Myriad Pro Light"/>
          <w:lang w:val="mk-MK"/>
        </w:rPr>
      </w:pPr>
      <w:r>
        <w:rPr>
          <w:rFonts w:ascii="Myriad Pro Light" w:hAnsi="Myriad Pro Light"/>
          <w:lang w:val="mk-MK"/>
        </w:rPr>
        <w:t xml:space="preserve">Ако неопходните услови за користење на грантот се променат или престанат да постојат, како во случај на големи грешки, нерегуларности и/или измамничко однесување, корисникот има обврска да му го врати грантот на Давателот на грантот. </w:t>
      </w:r>
    </w:p>
    <w:p w:rsidR="00066F10" w:rsidRPr="003707DC" w:rsidRDefault="002E46CB" w:rsidP="00066F10">
      <w:pPr>
        <w:pStyle w:val="Heading2"/>
        <w:rPr>
          <w:lang w:val="en-GB"/>
        </w:rPr>
      </w:pPr>
      <w:r>
        <w:rPr>
          <w:lang w:val="mk-MK"/>
        </w:rPr>
        <w:t>Раскинување на договор</w:t>
      </w:r>
      <w:r w:rsidR="0054149A">
        <w:rPr>
          <w:lang w:val="mk-MK"/>
        </w:rPr>
        <w:t>о</w:t>
      </w:r>
      <w:r>
        <w:rPr>
          <w:lang w:val="mk-MK"/>
        </w:rPr>
        <w:t xml:space="preserve">т </w:t>
      </w:r>
    </w:p>
    <w:p w:rsidR="00066F10" w:rsidRPr="003707DC" w:rsidRDefault="002E46CB" w:rsidP="0054149A">
      <w:pPr>
        <w:pStyle w:val="a"/>
        <w:numPr>
          <w:ilvl w:val="0"/>
          <w:numId w:val="0"/>
        </w:numPr>
        <w:rPr>
          <w:rFonts w:ascii="Myriad Pro Light" w:hAnsi="Myriad Pro Light" w:cs="Times New Roman"/>
          <w:lang w:val="en-GB"/>
        </w:rPr>
      </w:pPr>
      <w:r>
        <w:rPr>
          <w:rFonts w:ascii="Myriad Pro Light" w:hAnsi="Myriad Pro Light" w:cs="Times New Roman"/>
          <w:lang w:val="mk-MK"/>
        </w:rPr>
        <w:t xml:space="preserve">Член 17 </w:t>
      </w:r>
    </w:p>
    <w:p w:rsidR="002E46CB" w:rsidRDefault="002E46CB" w:rsidP="00066F10">
      <w:pPr>
        <w:jc w:val="both"/>
        <w:rPr>
          <w:rFonts w:ascii="Myriad Pro Light" w:hAnsi="Myriad Pro Light"/>
          <w:lang w:val="mk-MK"/>
        </w:rPr>
      </w:pPr>
      <w:r>
        <w:rPr>
          <w:rFonts w:ascii="Myriad Pro Light" w:hAnsi="Myriad Pro Light"/>
          <w:lang w:val="mk-MK"/>
        </w:rPr>
        <w:t xml:space="preserve">Ако се одреди дека обврските </w:t>
      </w:r>
      <w:r w:rsidR="009D7963">
        <w:rPr>
          <w:rFonts w:ascii="Myriad Pro Light" w:hAnsi="Myriad Pro Light"/>
          <w:lang w:val="mk-MK"/>
        </w:rPr>
        <w:t>според</w:t>
      </w:r>
      <w:r>
        <w:rPr>
          <w:rFonts w:ascii="Myriad Pro Light" w:hAnsi="Myriad Pro Light"/>
          <w:lang w:val="mk-MK"/>
        </w:rPr>
        <w:t xml:space="preserve"> овој договор се грубо прекршени или дека </w:t>
      </w:r>
      <w:r w:rsidR="009D7963">
        <w:rPr>
          <w:rFonts w:ascii="Myriad Pro Light" w:hAnsi="Myriad Pro Light"/>
          <w:lang w:val="mk-MK"/>
        </w:rPr>
        <w:t>проектот</w:t>
      </w:r>
      <w:r>
        <w:rPr>
          <w:rFonts w:ascii="Myriad Pro Light" w:hAnsi="Myriad Pro Light"/>
          <w:lang w:val="mk-MK"/>
        </w:rPr>
        <w:t xml:space="preserve"> не се спроведува во согласност со овој договор, Давателот на грантот има право да го </w:t>
      </w:r>
      <w:r w:rsidR="009D7963">
        <w:rPr>
          <w:rFonts w:ascii="Myriad Pro Light" w:hAnsi="Myriad Pro Light"/>
          <w:lang w:val="mk-MK"/>
        </w:rPr>
        <w:t>раскине</w:t>
      </w:r>
      <w:r>
        <w:rPr>
          <w:rFonts w:ascii="Myriad Pro Light" w:hAnsi="Myriad Pro Light"/>
          <w:lang w:val="mk-MK"/>
        </w:rPr>
        <w:t xml:space="preserve"> </w:t>
      </w:r>
      <w:r w:rsidR="009D7963">
        <w:rPr>
          <w:rFonts w:ascii="Myriad Pro Light" w:hAnsi="Myriad Pro Light"/>
          <w:lang w:val="mk-MK"/>
        </w:rPr>
        <w:t>договорот</w:t>
      </w:r>
      <w:r>
        <w:rPr>
          <w:rFonts w:ascii="Myriad Pro Light" w:hAnsi="Myriad Pro Light"/>
          <w:lang w:val="mk-MK"/>
        </w:rPr>
        <w:t xml:space="preserve">. </w:t>
      </w:r>
    </w:p>
    <w:p w:rsidR="00066F10" w:rsidRPr="003707DC" w:rsidRDefault="00066F10" w:rsidP="00066F10">
      <w:pPr>
        <w:ind w:firstLine="720"/>
        <w:jc w:val="center"/>
        <w:rPr>
          <w:rFonts w:ascii="Myriad Pro Light" w:hAnsi="Myriad Pro Light"/>
          <w:lang w:val="en-GB"/>
        </w:rPr>
      </w:pPr>
    </w:p>
    <w:p w:rsidR="00066F10" w:rsidRPr="003707DC" w:rsidRDefault="002E46CB" w:rsidP="0054149A">
      <w:pPr>
        <w:pStyle w:val="a"/>
        <w:numPr>
          <w:ilvl w:val="0"/>
          <w:numId w:val="0"/>
        </w:numPr>
        <w:rPr>
          <w:rFonts w:ascii="Myriad Pro Light" w:hAnsi="Myriad Pro Light"/>
          <w:lang w:val="en-GB"/>
        </w:rPr>
      </w:pPr>
      <w:r>
        <w:rPr>
          <w:rFonts w:ascii="Myriad Pro Light" w:hAnsi="Myriad Pro Light"/>
          <w:lang w:val="mk-MK"/>
        </w:rPr>
        <w:t xml:space="preserve">Член 18 </w:t>
      </w:r>
    </w:p>
    <w:p w:rsidR="00F84152" w:rsidRDefault="00F84152" w:rsidP="00066F10">
      <w:pPr>
        <w:widowControl w:val="0"/>
        <w:autoSpaceDE w:val="0"/>
        <w:autoSpaceDN w:val="0"/>
        <w:adjustRightInd w:val="0"/>
        <w:spacing w:after="0"/>
        <w:rPr>
          <w:rFonts w:ascii="Myriad Pro Light" w:eastAsiaTheme="minorEastAsia" w:hAnsi="Myriad Pro Light"/>
          <w:lang w:val="mk-MK"/>
        </w:rPr>
      </w:pPr>
      <w:r>
        <w:rPr>
          <w:rFonts w:ascii="Myriad Pro Light" w:eastAsiaTheme="minorEastAsia" w:hAnsi="Myriad Pro Light"/>
          <w:lang w:val="mk-MK"/>
        </w:rPr>
        <w:t xml:space="preserve">Интегрален дел од Договорот се Општите услови применливи кај грантови договори за надворешни акции што ги финансира </w:t>
      </w:r>
      <w:r w:rsidR="009D7963">
        <w:rPr>
          <w:rFonts w:ascii="Myriad Pro Light" w:eastAsiaTheme="minorEastAsia" w:hAnsi="Myriad Pro Light"/>
          <w:lang w:val="mk-MK"/>
        </w:rPr>
        <w:t>Европската</w:t>
      </w:r>
      <w:r>
        <w:rPr>
          <w:rFonts w:ascii="Myriad Pro Light" w:eastAsiaTheme="minorEastAsia" w:hAnsi="Myriad Pro Light"/>
          <w:lang w:val="mk-MK"/>
        </w:rPr>
        <w:t xml:space="preserve"> унија , а тие се во прилог на Договорот. </w:t>
      </w:r>
    </w:p>
    <w:p w:rsidR="00066F10" w:rsidRPr="003707DC" w:rsidRDefault="00066F10" w:rsidP="00066F10">
      <w:pPr>
        <w:widowControl w:val="0"/>
        <w:autoSpaceDE w:val="0"/>
        <w:autoSpaceDN w:val="0"/>
        <w:adjustRightInd w:val="0"/>
        <w:spacing w:after="0"/>
        <w:rPr>
          <w:rFonts w:ascii="Myriad Pro Light" w:eastAsiaTheme="minorEastAsia" w:hAnsi="Myriad Pro Light"/>
        </w:rPr>
      </w:pPr>
    </w:p>
    <w:p w:rsidR="00F84152" w:rsidRPr="0054149A" w:rsidRDefault="00F84152" w:rsidP="00066F10">
      <w:pPr>
        <w:widowControl w:val="0"/>
        <w:autoSpaceDE w:val="0"/>
        <w:autoSpaceDN w:val="0"/>
        <w:adjustRightInd w:val="0"/>
        <w:spacing w:after="0"/>
        <w:rPr>
          <w:rFonts w:ascii="Myriad Pro Light" w:hAnsi="Myriad Pro Light"/>
          <w:lang w:val="mk-MK"/>
        </w:rPr>
      </w:pPr>
      <w:r w:rsidRPr="0054149A">
        <w:rPr>
          <w:rFonts w:ascii="Myriad Pro Light" w:eastAsiaTheme="minorEastAsia" w:hAnsi="Myriad Pro Light"/>
          <w:lang w:val="mk-MK"/>
        </w:rPr>
        <w:t xml:space="preserve">Давачките, даноците и надоместоците, вклучително и ДДВ не се подобни во рамките на </w:t>
      </w:r>
      <w:r w:rsidR="009D7963" w:rsidRPr="0054149A">
        <w:rPr>
          <w:rFonts w:ascii="Myriad Pro Light" w:eastAsiaTheme="minorEastAsia" w:hAnsi="Myriad Pro Light"/>
          <w:lang w:val="mk-MK"/>
        </w:rPr>
        <w:t>активностите</w:t>
      </w:r>
      <w:r w:rsidRPr="0054149A">
        <w:rPr>
          <w:rFonts w:ascii="Myriad Pro Light" w:eastAsiaTheme="minorEastAsia" w:hAnsi="Myriad Pro Light"/>
          <w:lang w:val="mk-MK"/>
        </w:rPr>
        <w:t xml:space="preserve"> што ги поддржува </w:t>
      </w:r>
      <w:r w:rsidRPr="0054149A">
        <w:rPr>
          <w:rFonts w:ascii="Myriad Pro Light" w:hAnsi="Myriad Pro Light"/>
          <w:lang w:val="mk-MK"/>
        </w:rPr>
        <w:t xml:space="preserve">Давателот на грантот и за нив нема да се изврши поврат. </w:t>
      </w:r>
    </w:p>
    <w:p w:rsidR="00066F10" w:rsidRPr="003707DC" w:rsidRDefault="00066F10" w:rsidP="00066F10">
      <w:pPr>
        <w:widowControl w:val="0"/>
        <w:autoSpaceDE w:val="0"/>
        <w:autoSpaceDN w:val="0"/>
        <w:adjustRightInd w:val="0"/>
        <w:spacing w:after="0"/>
        <w:rPr>
          <w:rFonts w:ascii="Myriad Pro Light" w:eastAsiaTheme="minorEastAsia" w:hAnsi="Myriad Pro Light"/>
        </w:rPr>
      </w:pPr>
    </w:p>
    <w:p w:rsidR="00066F10" w:rsidRPr="003707DC" w:rsidRDefault="00021D3E" w:rsidP="00FA6B82">
      <w:pPr>
        <w:tabs>
          <w:tab w:val="left" w:pos="5994"/>
        </w:tabs>
        <w:ind w:firstLine="720"/>
        <w:rPr>
          <w:rFonts w:ascii="Myriad Pro Light" w:hAnsi="Myriad Pro Light"/>
          <w:lang w:val="en-GB"/>
        </w:rPr>
      </w:pPr>
      <w:r>
        <w:rPr>
          <w:rFonts w:ascii="Myriad Pro Light" w:hAnsi="Myriad Pro Light"/>
          <w:lang w:val="en-GB"/>
        </w:rPr>
        <w:tab/>
      </w:r>
    </w:p>
    <w:p w:rsidR="00066F10" w:rsidRPr="003707DC" w:rsidRDefault="00F84152" w:rsidP="00066F10">
      <w:pPr>
        <w:pStyle w:val="Heading2"/>
        <w:rPr>
          <w:lang w:val="en-GB"/>
        </w:rPr>
      </w:pPr>
      <w:r>
        <w:rPr>
          <w:lang w:val="mk-MK"/>
        </w:rPr>
        <w:t xml:space="preserve">Финални одредби </w:t>
      </w:r>
    </w:p>
    <w:p w:rsidR="00066F10" w:rsidRPr="003707DC" w:rsidRDefault="00F84152" w:rsidP="0054149A">
      <w:pPr>
        <w:pStyle w:val="a"/>
        <w:numPr>
          <w:ilvl w:val="0"/>
          <w:numId w:val="0"/>
        </w:numPr>
        <w:rPr>
          <w:rFonts w:ascii="Myriad Pro Light" w:hAnsi="Myriad Pro Light"/>
          <w:lang w:val="en-GB"/>
        </w:rPr>
      </w:pPr>
      <w:r>
        <w:rPr>
          <w:rFonts w:ascii="Myriad Pro Light" w:hAnsi="Myriad Pro Light"/>
          <w:lang w:val="mk-MK"/>
        </w:rPr>
        <w:t xml:space="preserve">Член 19 </w:t>
      </w:r>
    </w:p>
    <w:p w:rsidR="00F84152" w:rsidRDefault="00F84152" w:rsidP="00066F10">
      <w:pPr>
        <w:keepNext/>
        <w:rPr>
          <w:rFonts w:ascii="Myriad Pro Light" w:hAnsi="Myriad Pro Light"/>
          <w:lang w:val="mk-MK"/>
        </w:rPr>
      </w:pPr>
      <w:r>
        <w:rPr>
          <w:rFonts w:ascii="Myriad Pro Light" w:hAnsi="Myriad Pro Light"/>
          <w:lang w:val="mk-MK"/>
        </w:rPr>
        <w:t xml:space="preserve">Овој договор ќе стапи на сила на датумот на неговото потпишување од страна на корисникот како договорна страна. </w:t>
      </w:r>
    </w:p>
    <w:p w:rsidR="00066F10" w:rsidRPr="003707DC" w:rsidRDefault="00F84152" w:rsidP="0054149A">
      <w:pPr>
        <w:pStyle w:val="a"/>
        <w:numPr>
          <w:ilvl w:val="0"/>
          <w:numId w:val="0"/>
        </w:numPr>
        <w:rPr>
          <w:rFonts w:ascii="Myriad Pro Light" w:hAnsi="Myriad Pro Light" w:cs="Times New Roman"/>
          <w:lang w:val="en-GB"/>
        </w:rPr>
      </w:pPr>
      <w:r>
        <w:rPr>
          <w:rFonts w:ascii="Myriad Pro Light" w:hAnsi="Myriad Pro Light" w:cs="Times New Roman"/>
          <w:lang w:val="mk-MK"/>
        </w:rPr>
        <w:t xml:space="preserve">Член 20 </w:t>
      </w:r>
    </w:p>
    <w:p w:rsidR="00F84152" w:rsidRDefault="00F84152" w:rsidP="00066F10">
      <w:pPr>
        <w:jc w:val="both"/>
        <w:rPr>
          <w:rFonts w:ascii="Myriad Pro Light" w:hAnsi="Myriad Pro Light"/>
          <w:lang w:val="mk-MK"/>
        </w:rPr>
      </w:pPr>
      <w:r>
        <w:rPr>
          <w:rFonts w:ascii="Myriad Pro Light" w:hAnsi="Myriad Pro Light"/>
          <w:lang w:val="mk-MK"/>
        </w:rPr>
        <w:t xml:space="preserve">Секој спор што ќе произлезе од овој </w:t>
      </w:r>
      <w:r w:rsidR="009D7963">
        <w:rPr>
          <w:rFonts w:ascii="Myriad Pro Light" w:hAnsi="Myriad Pro Light"/>
          <w:lang w:val="mk-MK"/>
        </w:rPr>
        <w:t>договор</w:t>
      </w:r>
      <w:r>
        <w:rPr>
          <w:rFonts w:ascii="Myriad Pro Light" w:hAnsi="Myriad Pro Light"/>
          <w:lang w:val="mk-MK"/>
        </w:rPr>
        <w:t xml:space="preserve"> ќе се разрешува преку взаемно договарање, а ако тоа не се постигне, тогаш преку надлежниот суд во Тирана. </w:t>
      </w:r>
    </w:p>
    <w:p w:rsidR="00066F10" w:rsidRPr="003707DC" w:rsidRDefault="00F84152" w:rsidP="0054149A">
      <w:pPr>
        <w:pStyle w:val="a"/>
        <w:numPr>
          <w:ilvl w:val="0"/>
          <w:numId w:val="0"/>
        </w:numPr>
        <w:rPr>
          <w:rFonts w:ascii="Myriad Pro Light" w:hAnsi="Myriad Pro Light" w:cs="Times New Roman"/>
          <w:lang w:val="en-GB"/>
        </w:rPr>
      </w:pPr>
      <w:r>
        <w:rPr>
          <w:rFonts w:ascii="Myriad Pro Light" w:hAnsi="Myriad Pro Light" w:cs="Times New Roman"/>
          <w:lang w:val="mk-MK"/>
        </w:rPr>
        <w:t xml:space="preserve">Член 21 </w:t>
      </w:r>
    </w:p>
    <w:p w:rsidR="00F84152" w:rsidRDefault="00F84152" w:rsidP="00066F10">
      <w:pPr>
        <w:jc w:val="both"/>
        <w:rPr>
          <w:rFonts w:ascii="Myriad Pro Light" w:hAnsi="Myriad Pro Light"/>
          <w:lang w:val="mk-MK"/>
        </w:rPr>
      </w:pPr>
      <w:r>
        <w:rPr>
          <w:rFonts w:ascii="Myriad Pro Light" w:hAnsi="Myriad Pro Light"/>
          <w:lang w:val="mk-MK"/>
        </w:rPr>
        <w:t xml:space="preserve">Примерокот е на англиски во три (3) оригинални примероци, два за Давателот на грантот и една за  корисникот.  </w:t>
      </w:r>
    </w:p>
    <w:p w:rsidR="00066F10" w:rsidRPr="003707DC" w:rsidRDefault="00066F10" w:rsidP="00066F10">
      <w:pPr>
        <w:ind w:firstLine="720"/>
        <w:jc w:val="both"/>
        <w:rPr>
          <w:rFonts w:ascii="Myriad Pro Light" w:hAnsi="Myriad Pro Light"/>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1"/>
        <w:gridCol w:w="4501"/>
      </w:tblGrid>
      <w:tr w:rsidR="00066F10" w:rsidRPr="003707DC" w:rsidTr="00C122C3">
        <w:trPr>
          <w:trHeight w:val="1369"/>
        </w:trPr>
        <w:tc>
          <w:tcPr>
            <w:tcW w:w="4501" w:type="dxa"/>
          </w:tcPr>
          <w:p w:rsidR="00066F10" w:rsidRPr="003707DC" w:rsidRDefault="009D14C1" w:rsidP="009D14C1">
            <w:pPr>
              <w:jc w:val="center"/>
              <w:rPr>
                <w:rFonts w:ascii="Myriad Pro Light" w:hAnsi="Myriad Pro Light"/>
                <w:lang w:val="en-GB"/>
              </w:rPr>
            </w:pPr>
            <w:r>
              <w:rPr>
                <w:rFonts w:ascii="Myriad Pro Light" w:hAnsi="Myriad Pro Light"/>
                <w:lang w:val="mk-MK"/>
              </w:rPr>
              <w:lastRenderedPageBreak/>
              <w:t xml:space="preserve">Давател на грантот </w:t>
            </w:r>
          </w:p>
        </w:tc>
        <w:tc>
          <w:tcPr>
            <w:tcW w:w="4501" w:type="dxa"/>
          </w:tcPr>
          <w:p w:rsidR="00066F10" w:rsidRPr="009D14C1" w:rsidRDefault="009D14C1" w:rsidP="00C122C3">
            <w:pPr>
              <w:jc w:val="center"/>
              <w:rPr>
                <w:rFonts w:ascii="Myriad Pro Light" w:hAnsi="Myriad Pro Light"/>
                <w:lang w:val="mk-MK"/>
              </w:rPr>
            </w:pPr>
            <w:r>
              <w:rPr>
                <w:rFonts w:ascii="Myriad Pro Light" w:hAnsi="Myriad Pro Light"/>
                <w:lang w:val="mk-MK"/>
              </w:rPr>
              <w:t>Корисник</w:t>
            </w:r>
          </w:p>
          <w:p w:rsidR="00066F10" w:rsidRPr="003707DC" w:rsidRDefault="00066F10" w:rsidP="00C122C3">
            <w:pPr>
              <w:jc w:val="center"/>
              <w:rPr>
                <w:rFonts w:ascii="Myriad Pro Light" w:hAnsi="Myriad Pro Light"/>
                <w:lang w:val="en-GB"/>
              </w:rPr>
            </w:pPr>
          </w:p>
          <w:p w:rsidR="00066F10" w:rsidRPr="003707DC" w:rsidRDefault="00066F10" w:rsidP="009D14C1">
            <w:pPr>
              <w:jc w:val="center"/>
              <w:rPr>
                <w:rFonts w:ascii="Myriad Pro Light" w:hAnsi="Myriad Pro Light"/>
                <w:lang w:val="en-GB"/>
              </w:rPr>
            </w:pPr>
            <w:r w:rsidRPr="003707DC">
              <w:rPr>
                <w:rFonts w:ascii="Myriad Pro Light" w:hAnsi="Myriad Pro Light"/>
                <w:lang w:val="en-GB"/>
              </w:rPr>
              <w:t>(</w:t>
            </w:r>
            <w:r w:rsidR="009D14C1">
              <w:rPr>
                <w:rFonts w:ascii="Myriad Pro Light" w:hAnsi="Myriad Pro Light"/>
                <w:lang w:val="mk-MK"/>
              </w:rPr>
              <w:t>организација</w:t>
            </w:r>
            <w:r w:rsidRPr="003707DC">
              <w:rPr>
                <w:rFonts w:ascii="Myriad Pro Light" w:hAnsi="Myriad Pro Light"/>
                <w:lang w:val="en-GB"/>
              </w:rPr>
              <w:t xml:space="preserve">) </w:t>
            </w:r>
          </w:p>
        </w:tc>
      </w:tr>
      <w:tr w:rsidR="00066F10" w:rsidRPr="003707DC" w:rsidTr="00C122C3">
        <w:trPr>
          <w:trHeight w:val="1014"/>
        </w:trPr>
        <w:tc>
          <w:tcPr>
            <w:tcW w:w="4501" w:type="dxa"/>
          </w:tcPr>
          <w:p w:rsidR="00066F10" w:rsidRPr="003707DC" w:rsidRDefault="009D14C1" w:rsidP="00C122C3">
            <w:pPr>
              <w:jc w:val="center"/>
              <w:rPr>
                <w:rFonts w:ascii="Myriad Pro Light" w:hAnsi="Myriad Pro Light"/>
                <w:lang w:val="en-GB"/>
              </w:rPr>
            </w:pPr>
            <w:r>
              <w:rPr>
                <w:rFonts w:ascii="Myriad Pro Light" w:hAnsi="Myriad Pro Light"/>
                <w:lang w:val="mk-MK"/>
              </w:rPr>
              <w:t xml:space="preserve">Име и презиме </w:t>
            </w:r>
          </w:p>
          <w:p w:rsidR="00066F10" w:rsidRPr="009D14C1" w:rsidRDefault="009D14C1" w:rsidP="00C122C3">
            <w:pPr>
              <w:jc w:val="center"/>
              <w:rPr>
                <w:rFonts w:ascii="Myriad Pro Light" w:hAnsi="Myriad Pro Light"/>
                <w:lang w:val="mk-MK"/>
              </w:rPr>
            </w:pPr>
            <w:r>
              <w:rPr>
                <w:rFonts w:ascii="Myriad Pro Light" w:hAnsi="Myriad Pro Light"/>
                <w:lang w:val="mk-MK"/>
              </w:rPr>
              <w:t>Позиција</w:t>
            </w:r>
          </w:p>
        </w:tc>
        <w:tc>
          <w:tcPr>
            <w:tcW w:w="4501" w:type="dxa"/>
          </w:tcPr>
          <w:p w:rsidR="009D14C1" w:rsidRPr="003707DC" w:rsidRDefault="009D14C1" w:rsidP="009D14C1">
            <w:pPr>
              <w:jc w:val="center"/>
              <w:rPr>
                <w:rFonts w:ascii="Myriad Pro Light" w:hAnsi="Myriad Pro Light"/>
                <w:lang w:val="en-GB"/>
              </w:rPr>
            </w:pPr>
            <w:r>
              <w:rPr>
                <w:rFonts w:ascii="Myriad Pro Light" w:hAnsi="Myriad Pro Light"/>
                <w:lang w:val="mk-MK"/>
              </w:rPr>
              <w:t xml:space="preserve">Име и презиме </w:t>
            </w:r>
          </w:p>
          <w:p w:rsidR="00066F10" w:rsidRPr="003707DC" w:rsidRDefault="009D14C1" w:rsidP="00C122C3">
            <w:pPr>
              <w:jc w:val="center"/>
              <w:rPr>
                <w:rFonts w:ascii="Myriad Pro Light" w:hAnsi="Myriad Pro Light"/>
                <w:lang w:val="en-GB"/>
              </w:rPr>
            </w:pPr>
            <w:r>
              <w:rPr>
                <w:rFonts w:ascii="Myriad Pro Light" w:hAnsi="Myriad Pro Light"/>
                <w:lang w:val="mk-MK"/>
              </w:rPr>
              <w:t>Позиција</w:t>
            </w:r>
          </w:p>
        </w:tc>
      </w:tr>
    </w:tbl>
    <w:p w:rsidR="00066F10" w:rsidRPr="003707DC" w:rsidRDefault="00066F10" w:rsidP="00066F10">
      <w:pPr>
        <w:rPr>
          <w:rFonts w:ascii="Myriad Pro Light" w:hAnsi="Myriad Pro Light"/>
          <w:lang w:val="en-GB"/>
        </w:rPr>
      </w:pPr>
    </w:p>
    <w:p w:rsidR="00066F10" w:rsidRPr="003707DC" w:rsidRDefault="00066F10" w:rsidP="00066F10">
      <w:pPr>
        <w:rPr>
          <w:rFonts w:ascii="Myriad Pro Light" w:hAnsi="Myriad Pro Light"/>
          <w:lang w:val="en-GB"/>
        </w:rPr>
      </w:pPr>
    </w:p>
    <w:p w:rsidR="00066F10" w:rsidRPr="003707DC" w:rsidRDefault="009D14C1" w:rsidP="00066F10">
      <w:pPr>
        <w:rPr>
          <w:rFonts w:ascii="Myriad Pro Light" w:hAnsi="Myriad Pro Light"/>
          <w:lang w:val="en-GB"/>
        </w:rPr>
      </w:pPr>
      <w:r>
        <w:rPr>
          <w:rFonts w:ascii="Myriad Pro Light" w:hAnsi="Myriad Pro Light"/>
          <w:lang w:val="mk-MK"/>
        </w:rPr>
        <w:t>Контакт лице во име на Давателот на грантот</w:t>
      </w:r>
      <w:r w:rsidR="00066F10" w:rsidRPr="003707DC">
        <w:rPr>
          <w:rFonts w:ascii="Myriad Pro Light" w:hAnsi="Myriad Pro Light"/>
          <w:lang w:val="en-GB"/>
        </w:rPr>
        <w:t>:</w:t>
      </w:r>
    </w:p>
    <w:p w:rsidR="00066F10" w:rsidRPr="003707DC" w:rsidRDefault="009D14C1" w:rsidP="00066F10">
      <w:pPr>
        <w:rPr>
          <w:rFonts w:ascii="Myriad Pro Light" w:hAnsi="Myriad Pro Light"/>
          <w:lang w:val="en-GB"/>
        </w:rPr>
      </w:pPr>
      <w:r>
        <w:rPr>
          <w:rFonts w:ascii="Myriad Pro Light" w:hAnsi="Myriad Pro Light"/>
          <w:lang w:val="mk-MK"/>
        </w:rPr>
        <w:t xml:space="preserve">Име, презиме, позиција </w:t>
      </w:r>
    </w:p>
    <w:p w:rsidR="00066F10" w:rsidRPr="003707DC" w:rsidRDefault="009D14C1" w:rsidP="00066F10">
      <w:pPr>
        <w:rPr>
          <w:rFonts w:ascii="Myriad Pro Light" w:hAnsi="Myriad Pro Light"/>
          <w:lang w:val="en-GB"/>
        </w:rPr>
      </w:pPr>
      <w:r>
        <w:rPr>
          <w:rFonts w:ascii="Myriad Pro Light" w:hAnsi="Myriad Pro Light"/>
          <w:lang w:val="mk-MK"/>
        </w:rPr>
        <w:t xml:space="preserve">Адреса </w:t>
      </w:r>
    </w:p>
    <w:p w:rsidR="00066F10" w:rsidRPr="003707DC" w:rsidRDefault="009D14C1" w:rsidP="00066F10">
      <w:pPr>
        <w:rPr>
          <w:rFonts w:ascii="Myriad Pro Light" w:hAnsi="Myriad Pro Light"/>
          <w:lang w:val="en-GB"/>
        </w:rPr>
      </w:pPr>
      <w:r>
        <w:rPr>
          <w:rFonts w:ascii="Myriad Pro Light" w:hAnsi="Myriad Pro Light"/>
          <w:lang w:val="mk-MK"/>
        </w:rPr>
        <w:t xml:space="preserve">Електронска  адреса </w:t>
      </w:r>
      <w:r w:rsidR="00066F10" w:rsidRPr="003707DC">
        <w:rPr>
          <w:rFonts w:ascii="Myriad Pro Light" w:hAnsi="Myriad Pro Light"/>
          <w:lang w:val="en-GB"/>
        </w:rPr>
        <w:t>:</w:t>
      </w:r>
    </w:p>
    <w:p w:rsidR="00066F10" w:rsidRPr="003707DC" w:rsidRDefault="009D14C1" w:rsidP="00066F10">
      <w:pPr>
        <w:rPr>
          <w:rFonts w:ascii="Myriad Pro Light" w:hAnsi="Myriad Pro Light"/>
          <w:lang w:val="en-GB"/>
        </w:rPr>
      </w:pPr>
      <w:r>
        <w:rPr>
          <w:rFonts w:ascii="Myriad Pro Light" w:hAnsi="Myriad Pro Light"/>
          <w:lang w:val="mk-MK"/>
        </w:rPr>
        <w:t>Примерок до</w:t>
      </w:r>
      <w:r w:rsidR="00066F10" w:rsidRPr="003707DC">
        <w:rPr>
          <w:rFonts w:ascii="Myriad Pro Light" w:hAnsi="Myriad Pro Light"/>
          <w:lang w:val="en-GB"/>
        </w:rPr>
        <w:t xml:space="preserve">: </w:t>
      </w:r>
    </w:p>
    <w:p w:rsidR="00066F10" w:rsidRPr="003707DC" w:rsidRDefault="00066F10" w:rsidP="00066F10">
      <w:pPr>
        <w:rPr>
          <w:rFonts w:ascii="Myriad Pro Light" w:hAnsi="Myriad Pro Light"/>
          <w:lang w:val="en-GB"/>
        </w:rPr>
      </w:pPr>
    </w:p>
    <w:p w:rsidR="00066F10" w:rsidRPr="003707DC" w:rsidRDefault="009D14C1" w:rsidP="00066F10">
      <w:pPr>
        <w:rPr>
          <w:rFonts w:ascii="Myriad Pro Light" w:hAnsi="Myriad Pro Light"/>
          <w:lang w:val="en-GB"/>
        </w:rPr>
      </w:pPr>
      <w:r>
        <w:rPr>
          <w:rFonts w:ascii="Myriad Pro Light" w:hAnsi="Myriad Pro Light"/>
          <w:lang w:val="mk-MK"/>
        </w:rPr>
        <w:t>Контакт лице за финансиски прашања на Давателот на грантот</w:t>
      </w:r>
      <w:r w:rsidRPr="003707DC">
        <w:rPr>
          <w:rFonts w:ascii="Myriad Pro Light" w:hAnsi="Myriad Pro Light"/>
          <w:lang w:val="en-GB"/>
        </w:rPr>
        <w:t xml:space="preserve"> </w:t>
      </w:r>
    </w:p>
    <w:p w:rsidR="009D14C1" w:rsidRPr="003707DC" w:rsidRDefault="009D14C1" w:rsidP="009D14C1">
      <w:pPr>
        <w:rPr>
          <w:rFonts w:ascii="Myriad Pro Light" w:hAnsi="Myriad Pro Light"/>
          <w:lang w:val="en-GB"/>
        </w:rPr>
      </w:pPr>
      <w:r>
        <w:rPr>
          <w:rFonts w:ascii="Myriad Pro Light" w:hAnsi="Myriad Pro Light"/>
          <w:lang w:val="mk-MK"/>
        </w:rPr>
        <w:t xml:space="preserve">Име, презиме, позиција </w:t>
      </w:r>
    </w:p>
    <w:p w:rsidR="009D14C1" w:rsidRPr="003707DC" w:rsidRDefault="009D14C1" w:rsidP="009D14C1">
      <w:pPr>
        <w:rPr>
          <w:rFonts w:ascii="Myriad Pro Light" w:hAnsi="Myriad Pro Light"/>
          <w:lang w:val="en-GB"/>
        </w:rPr>
      </w:pPr>
      <w:r>
        <w:rPr>
          <w:rFonts w:ascii="Myriad Pro Light" w:hAnsi="Myriad Pro Light"/>
          <w:lang w:val="mk-MK"/>
        </w:rPr>
        <w:t xml:space="preserve">Адреса </w:t>
      </w:r>
    </w:p>
    <w:p w:rsidR="009D14C1" w:rsidRPr="003707DC" w:rsidRDefault="009D14C1" w:rsidP="009D14C1">
      <w:pPr>
        <w:rPr>
          <w:rFonts w:ascii="Myriad Pro Light" w:hAnsi="Myriad Pro Light"/>
          <w:lang w:val="en-GB"/>
        </w:rPr>
      </w:pPr>
      <w:r>
        <w:rPr>
          <w:rFonts w:ascii="Myriad Pro Light" w:hAnsi="Myriad Pro Light"/>
          <w:lang w:val="mk-MK"/>
        </w:rPr>
        <w:t xml:space="preserve">Електронска  адреса </w:t>
      </w:r>
      <w:r w:rsidRPr="003707DC">
        <w:rPr>
          <w:rFonts w:ascii="Myriad Pro Light" w:hAnsi="Myriad Pro Light"/>
          <w:lang w:val="en-GB"/>
        </w:rPr>
        <w:t>:</w:t>
      </w:r>
    </w:p>
    <w:p w:rsidR="00066F10" w:rsidRPr="003707DC" w:rsidRDefault="00066F10" w:rsidP="00066F10">
      <w:pPr>
        <w:rPr>
          <w:rFonts w:ascii="Myriad Pro Light" w:hAnsi="Myriad Pro Light"/>
          <w:lang w:val="en-GB"/>
        </w:rPr>
      </w:pPr>
    </w:p>
    <w:p w:rsidR="00066F10" w:rsidRPr="003707DC" w:rsidRDefault="00FB0F06" w:rsidP="00066F10">
      <w:pPr>
        <w:rPr>
          <w:rFonts w:ascii="Myriad Pro Light" w:hAnsi="Myriad Pro Light"/>
          <w:lang w:val="en-GB"/>
        </w:rPr>
      </w:pPr>
      <w:r>
        <w:rPr>
          <w:rFonts w:ascii="Myriad Pro Light" w:hAnsi="Myriad Pro Light"/>
          <w:lang w:val="mk-MK"/>
        </w:rPr>
        <w:t>Контакт лице на корисникот</w:t>
      </w:r>
      <w:r w:rsidR="00066F10" w:rsidRPr="003707DC">
        <w:rPr>
          <w:rFonts w:ascii="Myriad Pro Light" w:hAnsi="Myriad Pro Light"/>
          <w:lang w:val="en-GB"/>
        </w:rPr>
        <w:t>:</w:t>
      </w:r>
    </w:p>
    <w:p w:rsidR="009D14C1" w:rsidRPr="003707DC" w:rsidRDefault="009D14C1" w:rsidP="009D14C1">
      <w:pPr>
        <w:rPr>
          <w:rFonts w:ascii="Myriad Pro Light" w:hAnsi="Myriad Pro Light"/>
          <w:lang w:val="en-GB"/>
        </w:rPr>
      </w:pPr>
      <w:r>
        <w:rPr>
          <w:rFonts w:ascii="Myriad Pro Light" w:hAnsi="Myriad Pro Light"/>
          <w:lang w:val="mk-MK"/>
        </w:rPr>
        <w:t xml:space="preserve">Име, презиме, позиција </w:t>
      </w:r>
    </w:p>
    <w:p w:rsidR="009D14C1" w:rsidRPr="003707DC" w:rsidRDefault="009D14C1" w:rsidP="009D14C1">
      <w:pPr>
        <w:rPr>
          <w:rFonts w:ascii="Myriad Pro Light" w:hAnsi="Myriad Pro Light"/>
          <w:lang w:val="en-GB"/>
        </w:rPr>
      </w:pPr>
      <w:r>
        <w:rPr>
          <w:rFonts w:ascii="Myriad Pro Light" w:hAnsi="Myriad Pro Light"/>
          <w:lang w:val="mk-MK"/>
        </w:rPr>
        <w:t xml:space="preserve">Адреса </w:t>
      </w:r>
    </w:p>
    <w:p w:rsidR="009D14C1" w:rsidRPr="003707DC" w:rsidRDefault="009D14C1" w:rsidP="009D14C1">
      <w:pPr>
        <w:rPr>
          <w:rFonts w:ascii="Myriad Pro Light" w:hAnsi="Myriad Pro Light"/>
          <w:lang w:val="en-GB"/>
        </w:rPr>
      </w:pPr>
      <w:r>
        <w:rPr>
          <w:rFonts w:ascii="Myriad Pro Light" w:hAnsi="Myriad Pro Light"/>
          <w:lang w:val="mk-MK"/>
        </w:rPr>
        <w:t xml:space="preserve">Електронска  адреса </w:t>
      </w:r>
      <w:r w:rsidRPr="003707DC">
        <w:rPr>
          <w:rFonts w:ascii="Myriad Pro Light" w:hAnsi="Myriad Pro Light"/>
          <w:lang w:val="en-GB"/>
        </w:rPr>
        <w:t>:</w:t>
      </w:r>
    </w:p>
    <w:p w:rsidR="00066F10" w:rsidRPr="003707DC" w:rsidRDefault="00066F10" w:rsidP="00066F10">
      <w:pPr>
        <w:rPr>
          <w:rFonts w:ascii="Myriad Pro Light" w:hAnsi="Myriad Pro Light"/>
          <w:lang w:val="en-GB"/>
        </w:rPr>
      </w:pPr>
    </w:p>
    <w:p w:rsidR="00066F10" w:rsidRPr="00066F10" w:rsidRDefault="00066F10" w:rsidP="00066F10">
      <w:pPr>
        <w:pStyle w:val="BodyTextWeBER"/>
      </w:pPr>
    </w:p>
    <w:sectPr w:rsidR="00066F10" w:rsidRPr="00066F10" w:rsidSect="00460D56">
      <w:headerReference w:type="default" r:id="rId9"/>
      <w:footerReference w:type="default" r:id="rId10"/>
      <w:headerReference w:type="first" r:id="rId11"/>
      <w:footerReference w:type="first" r:id="rId12"/>
      <w:pgSz w:w="11906" w:h="16838"/>
      <w:pgMar w:top="1702" w:right="1417" w:bottom="851" w:left="1417" w:header="851" w:footer="40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041C2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463" w:rsidRDefault="00204463" w:rsidP="007D3DC2">
      <w:pPr>
        <w:spacing w:after="0" w:line="240" w:lineRule="auto"/>
      </w:pPr>
      <w:r>
        <w:separator/>
      </w:r>
    </w:p>
  </w:endnote>
  <w:endnote w:type="continuationSeparator" w:id="0">
    <w:p w:rsidR="00204463" w:rsidRDefault="00204463" w:rsidP="007D3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Myriad Pro Light">
    <w:altName w:val="Arial"/>
    <w:panose1 w:val="00000000000000000000"/>
    <w:charset w:val="00"/>
    <w:family w:val="swiss"/>
    <w:notTrueType/>
    <w:pitch w:val="variable"/>
    <w:sig w:usb0="00000001" w:usb1="5000204B" w:usb2="00000000" w:usb3="00000000" w:csb0="0000019F" w:csb1="00000000"/>
  </w:font>
  <w:font w:name="DejaVu Sans">
    <w:altName w:val="Arial"/>
    <w:charset w:val="00"/>
    <w:family w:val="swiss"/>
    <w:pitch w:val="variable"/>
    <w:sig w:usb0="E7002EFF" w:usb1="D200FDFF" w:usb2="0A24602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Myriad Pro Cond">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erif">
    <w:altName w:val="MS Gothic"/>
    <w:charset w:val="00"/>
    <w:family w:val="roman"/>
    <w:pitch w:val="variable"/>
    <w:sig w:usb0="00000001" w:usb1="5200F9FB" w:usb2="0A040020" w:usb3="00000000" w:csb0="0000009F" w:csb1="00000000"/>
  </w:font>
  <w:font w:name="Myriad Pro">
    <w:altName w:val="Arial"/>
    <w:panose1 w:val="00000000000000000000"/>
    <w:charset w:val="00"/>
    <w:family w:val="swiss"/>
    <w:notTrueType/>
    <w:pitch w:val="variable"/>
    <w:sig w:usb0="00000001" w:usb1="5000204B" w:usb2="00000000" w:usb3="00000000" w:csb0="0000019F" w:csb1="00000000"/>
  </w:font>
  <w:font w:name="HelveticaNeueLTStd-Md">
    <w:altName w:val="HelveticaNeueLT Std Med"/>
    <w:panose1 w:val="00000000000000000000"/>
    <w:charset w:val="4D"/>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781" w:rsidRPr="00C30EB6" w:rsidRDefault="00963781" w:rsidP="00D1063F">
    <w:pPr>
      <w:pStyle w:val="Footer"/>
      <w:tabs>
        <w:tab w:val="clear" w:pos="9072"/>
      </w:tabs>
      <w:ind w:right="-426"/>
      <w:jc w:val="right"/>
      <w:rPr>
        <w:rFonts w:ascii="Myriad Pro Light" w:hAnsi="Myriad Pro Light"/>
        <w:b/>
        <w:color w:val="FFFFFF"/>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Layout w:type="fixed"/>
      <w:tblLook w:val="04A0"/>
    </w:tblPr>
    <w:tblGrid>
      <w:gridCol w:w="1980"/>
      <w:gridCol w:w="282"/>
      <w:gridCol w:w="1193"/>
      <w:gridCol w:w="1585"/>
      <w:gridCol w:w="270"/>
      <w:gridCol w:w="1800"/>
      <w:gridCol w:w="158"/>
      <w:gridCol w:w="2084"/>
    </w:tblGrid>
    <w:tr w:rsidR="00007DDC" w:rsidTr="002F1ED9">
      <w:trPr>
        <w:trHeight w:val="1076"/>
      </w:trPr>
      <w:tc>
        <w:tcPr>
          <w:tcW w:w="2262" w:type="dxa"/>
          <w:gridSpan w:val="2"/>
          <w:shd w:val="clear" w:color="auto" w:fill="auto"/>
        </w:tcPr>
        <w:p w:rsidR="00007DDC" w:rsidRDefault="00007DDC" w:rsidP="002F1ED9">
          <w:pPr>
            <w:tabs>
              <w:tab w:val="left" w:pos="2945"/>
            </w:tabs>
            <w:spacing w:after="0"/>
            <w:jc w:val="center"/>
          </w:pPr>
          <w:r>
            <w:rPr>
              <w:noProof/>
              <w:sz w:val="20"/>
              <w:szCs w:val="20"/>
              <w:lang w:val="mk-MK" w:eastAsia="mk-MK"/>
            </w:rPr>
            <w:drawing>
              <wp:inline distT="0" distB="0" distL="0" distR="0">
                <wp:extent cx="733425" cy="499745"/>
                <wp:effectExtent l="19050" t="0" r="9525" b="0"/>
                <wp:docPr id="12" name="Picture 16" descr="Mreza-Logo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reza-Logo_ENG"/>
                        <pic:cNvPicPr>
                          <a:picLocks noChangeAspect="1" noChangeArrowheads="1"/>
                        </pic:cNvPicPr>
                      </pic:nvPicPr>
                      <pic:blipFill>
                        <a:blip r:embed="rId1"/>
                        <a:srcRect/>
                        <a:stretch>
                          <a:fillRect/>
                        </a:stretch>
                      </pic:blipFill>
                      <pic:spPr bwMode="auto">
                        <a:xfrm>
                          <a:off x="0" y="0"/>
                          <a:ext cx="733425" cy="499745"/>
                        </a:xfrm>
                        <a:prstGeom prst="rect">
                          <a:avLst/>
                        </a:prstGeom>
                        <a:noFill/>
                        <a:ln w="9525">
                          <a:noFill/>
                          <a:miter lim="800000"/>
                          <a:headEnd/>
                          <a:tailEnd/>
                        </a:ln>
                      </pic:spPr>
                    </pic:pic>
                  </a:graphicData>
                </a:graphic>
              </wp:inline>
            </w:drawing>
          </w:r>
        </w:p>
      </w:tc>
      <w:tc>
        <w:tcPr>
          <w:tcW w:w="2778" w:type="dxa"/>
          <w:gridSpan w:val="2"/>
          <w:shd w:val="clear" w:color="auto" w:fill="auto"/>
        </w:tcPr>
        <w:p w:rsidR="00007DDC" w:rsidRDefault="00007DDC" w:rsidP="002F1ED9">
          <w:pPr>
            <w:tabs>
              <w:tab w:val="left" w:pos="2945"/>
            </w:tabs>
            <w:spacing w:after="0"/>
            <w:jc w:val="center"/>
          </w:pPr>
          <w:r>
            <w:rPr>
              <w:noProof/>
              <w:sz w:val="20"/>
              <w:szCs w:val="20"/>
              <w:lang w:val="mk-MK" w:eastAsia="mk-MK"/>
            </w:rPr>
            <w:drawing>
              <wp:inline distT="0" distB="0" distL="0" distR="0">
                <wp:extent cx="1467485" cy="563245"/>
                <wp:effectExtent l="19050" t="0" r="0" b="0"/>
                <wp:docPr id="13" name="Picture 15" descr="i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dm"/>
                        <pic:cNvPicPr>
                          <a:picLocks noChangeAspect="1" noChangeArrowheads="1"/>
                        </pic:cNvPicPr>
                      </pic:nvPicPr>
                      <pic:blipFill>
                        <a:blip r:embed="rId2"/>
                        <a:srcRect/>
                        <a:stretch>
                          <a:fillRect/>
                        </a:stretch>
                      </pic:blipFill>
                      <pic:spPr bwMode="auto">
                        <a:xfrm>
                          <a:off x="0" y="0"/>
                          <a:ext cx="1467485" cy="563245"/>
                        </a:xfrm>
                        <a:prstGeom prst="rect">
                          <a:avLst/>
                        </a:prstGeom>
                        <a:noFill/>
                        <a:ln w="9525">
                          <a:noFill/>
                          <a:miter lim="800000"/>
                          <a:headEnd/>
                          <a:tailEnd/>
                        </a:ln>
                      </pic:spPr>
                    </pic:pic>
                  </a:graphicData>
                </a:graphic>
              </wp:inline>
            </w:drawing>
          </w:r>
        </w:p>
      </w:tc>
      <w:tc>
        <w:tcPr>
          <w:tcW w:w="2070" w:type="dxa"/>
          <w:gridSpan w:val="2"/>
          <w:shd w:val="clear" w:color="auto" w:fill="auto"/>
        </w:tcPr>
        <w:p w:rsidR="00007DDC" w:rsidRDefault="00007DDC" w:rsidP="002F1ED9">
          <w:pPr>
            <w:tabs>
              <w:tab w:val="left" w:pos="2945"/>
            </w:tabs>
            <w:spacing w:after="0"/>
            <w:jc w:val="center"/>
          </w:pPr>
          <w:r>
            <w:rPr>
              <w:noProof/>
              <w:color w:val="365F91"/>
              <w:lang w:val="mk-MK" w:eastAsia="mk-MK"/>
            </w:rPr>
            <w:drawing>
              <wp:inline distT="0" distB="0" distL="0" distR="0">
                <wp:extent cx="1084580" cy="627380"/>
                <wp:effectExtent l="19050" t="0" r="1270" b="0"/>
                <wp:docPr id="14" name="Picture 14" descr="LOGO MRE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MREZE"/>
                        <pic:cNvPicPr>
                          <a:picLocks noChangeAspect="1" noChangeArrowheads="1"/>
                        </pic:cNvPicPr>
                      </pic:nvPicPr>
                      <pic:blipFill>
                        <a:blip r:embed="rId3"/>
                        <a:srcRect/>
                        <a:stretch>
                          <a:fillRect/>
                        </a:stretch>
                      </pic:blipFill>
                      <pic:spPr bwMode="auto">
                        <a:xfrm>
                          <a:off x="0" y="0"/>
                          <a:ext cx="1084580" cy="627380"/>
                        </a:xfrm>
                        <a:prstGeom prst="rect">
                          <a:avLst/>
                        </a:prstGeom>
                        <a:noFill/>
                        <a:ln w="9525">
                          <a:noFill/>
                          <a:miter lim="800000"/>
                          <a:headEnd/>
                          <a:tailEnd/>
                        </a:ln>
                      </pic:spPr>
                    </pic:pic>
                  </a:graphicData>
                </a:graphic>
              </wp:inline>
            </w:drawing>
          </w:r>
        </w:p>
      </w:tc>
      <w:tc>
        <w:tcPr>
          <w:tcW w:w="2242" w:type="dxa"/>
          <w:gridSpan w:val="2"/>
          <w:shd w:val="clear" w:color="auto" w:fill="auto"/>
        </w:tcPr>
        <w:p w:rsidR="00007DDC" w:rsidRDefault="00007DDC" w:rsidP="002F1ED9">
          <w:pPr>
            <w:tabs>
              <w:tab w:val="left" w:pos="2945"/>
            </w:tabs>
            <w:spacing w:after="0"/>
            <w:jc w:val="center"/>
          </w:pPr>
          <w:r>
            <w:rPr>
              <w:noProof/>
              <w:sz w:val="20"/>
              <w:szCs w:val="20"/>
              <w:lang w:val="mk-MK" w:eastAsia="mk-MK"/>
            </w:rPr>
            <w:drawing>
              <wp:inline distT="0" distB="0" distL="0" distR="0">
                <wp:extent cx="1265555" cy="616585"/>
                <wp:effectExtent l="19050" t="0" r="0" b="0"/>
                <wp:docPr id="15" name="Picture 13" descr="HMR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MRR-en"/>
                        <pic:cNvPicPr>
                          <a:picLocks noChangeAspect="1" noChangeArrowheads="1"/>
                        </pic:cNvPicPr>
                      </pic:nvPicPr>
                      <pic:blipFill>
                        <a:blip r:embed="rId4"/>
                        <a:srcRect/>
                        <a:stretch>
                          <a:fillRect/>
                        </a:stretch>
                      </pic:blipFill>
                      <pic:spPr bwMode="auto">
                        <a:xfrm>
                          <a:off x="0" y="0"/>
                          <a:ext cx="1265555" cy="616585"/>
                        </a:xfrm>
                        <a:prstGeom prst="rect">
                          <a:avLst/>
                        </a:prstGeom>
                        <a:noFill/>
                        <a:ln w="9525">
                          <a:noFill/>
                          <a:miter lim="800000"/>
                          <a:headEnd/>
                          <a:tailEnd/>
                        </a:ln>
                      </pic:spPr>
                    </pic:pic>
                  </a:graphicData>
                </a:graphic>
              </wp:inline>
            </w:drawing>
          </w:r>
        </w:p>
      </w:tc>
    </w:tr>
    <w:tr w:rsidR="00007DDC" w:rsidTr="002F1ED9">
      <w:tc>
        <w:tcPr>
          <w:tcW w:w="1980" w:type="dxa"/>
          <w:shd w:val="clear" w:color="auto" w:fill="auto"/>
        </w:tcPr>
        <w:p w:rsidR="00007DDC" w:rsidRPr="00D123CC" w:rsidRDefault="00007DDC" w:rsidP="002F1ED9">
          <w:pPr>
            <w:tabs>
              <w:tab w:val="left" w:pos="2945"/>
            </w:tabs>
            <w:spacing w:after="0"/>
            <w:jc w:val="center"/>
            <w:rPr>
              <w:noProof/>
              <w:sz w:val="20"/>
              <w:szCs w:val="20"/>
            </w:rPr>
          </w:pPr>
          <w:r>
            <w:rPr>
              <w:noProof/>
              <w:color w:val="365F91"/>
              <w:lang w:val="mk-MK" w:eastAsia="mk-MK"/>
            </w:rPr>
            <w:drawing>
              <wp:inline distT="0" distB="0" distL="0" distR="0">
                <wp:extent cx="1095375" cy="648335"/>
                <wp:effectExtent l="19050" t="0" r="9525" b="0"/>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srcRect/>
                        <a:stretch>
                          <a:fillRect/>
                        </a:stretch>
                      </pic:blipFill>
                      <pic:spPr bwMode="auto">
                        <a:xfrm>
                          <a:off x="0" y="0"/>
                          <a:ext cx="1095375" cy="648335"/>
                        </a:xfrm>
                        <a:prstGeom prst="rect">
                          <a:avLst/>
                        </a:prstGeom>
                        <a:noFill/>
                        <a:ln w="9525">
                          <a:noFill/>
                          <a:miter lim="800000"/>
                          <a:headEnd/>
                          <a:tailEnd/>
                        </a:ln>
                      </pic:spPr>
                    </pic:pic>
                  </a:graphicData>
                </a:graphic>
              </wp:inline>
            </w:drawing>
          </w:r>
        </w:p>
      </w:tc>
      <w:tc>
        <w:tcPr>
          <w:tcW w:w="1475" w:type="dxa"/>
          <w:gridSpan w:val="2"/>
          <w:shd w:val="clear" w:color="auto" w:fill="auto"/>
        </w:tcPr>
        <w:p w:rsidR="00007DDC" w:rsidRDefault="00007DDC" w:rsidP="002F1ED9">
          <w:pPr>
            <w:tabs>
              <w:tab w:val="left" w:pos="2945"/>
            </w:tabs>
            <w:spacing w:after="0"/>
            <w:jc w:val="center"/>
          </w:pPr>
          <w:r>
            <w:rPr>
              <w:noProof/>
              <w:sz w:val="20"/>
              <w:szCs w:val="20"/>
              <w:lang w:val="mk-MK" w:eastAsia="mk-MK"/>
            </w:rPr>
            <w:drawing>
              <wp:inline distT="0" distB="0" distL="0" distR="0">
                <wp:extent cx="903605" cy="638175"/>
                <wp:effectExtent l="19050" t="0" r="0" b="0"/>
                <wp:docPr id="17" name="Picture 11" descr="LLF logo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LF logo_eng"/>
                        <pic:cNvPicPr>
                          <a:picLocks noChangeAspect="1" noChangeArrowheads="1"/>
                        </pic:cNvPicPr>
                      </pic:nvPicPr>
                      <pic:blipFill>
                        <a:blip r:embed="rId6"/>
                        <a:srcRect/>
                        <a:stretch>
                          <a:fillRect/>
                        </a:stretch>
                      </pic:blipFill>
                      <pic:spPr bwMode="auto">
                        <a:xfrm>
                          <a:off x="0" y="0"/>
                          <a:ext cx="903605" cy="638175"/>
                        </a:xfrm>
                        <a:prstGeom prst="rect">
                          <a:avLst/>
                        </a:prstGeom>
                        <a:noFill/>
                        <a:ln w="9525">
                          <a:noFill/>
                          <a:miter lim="800000"/>
                          <a:headEnd/>
                          <a:tailEnd/>
                        </a:ln>
                      </pic:spPr>
                    </pic:pic>
                  </a:graphicData>
                </a:graphic>
              </wp:inline>
            </w:drawing>
          </w:r>
        </w:p>
      </w:tc>
      <w:tc>
        <w:tcPr>
          <w:tcW w:w="1855" w:type="dxa"/>
          <w:gridSpan w:val="2"/>
          <w:shd w:val="clear" w:color="auto" w:fill="auto"/>
        </w:tcPr>
        <w:p w:rsidR="00007DDC" w:rsidRDefault="00007DDC" w:rsidP="002F1ED9">
          <w:pPr>
            <w:tabs>
              <w:tab w:val="left" w:pos="2945"/>
            </w:tabs>
            <w:spacing w:after="0"/>
            <w:jc w:val="center"/>
          </w:pPr>
          <w:r>
            <w:rPr>
              <w:noProof/>
              <w:sz w:val="20"/>
              <w:szCs w:val="20"/>
              <w:lang w:val="mk-MK" w:eastAsia="mk-MK"/>
            </w:rPr>
            <w:drawing>
              <wp:inline distT="0" distB="0" distL="0" distR="0">
                <wp:extent cx="967740" cy="648335"/>
                <wp:effectExtent l="19050" t="0" r="3810" b="0"/>
                <wp:docPr id="18" name="Picture 5" descr="Logo_Mac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ac network"/>
                        <pic:cNvPicPr>
                          <a:picLocks noChangeAspect="1" noChangeArrowheads="1"/>
                        </pic:cNvPicPr>
                      </pic:nvPicPr>
                      <pic:blipFill>
                        <a:blip r:embed="rId7"/>
                        <a:srcRect/>
                        <a:stretch>
                          <a:fillRect/>
                        </a:stretch>
                      </pic:blipFill>
                      <pic:spPr bwMode="auto">
                        <a:xfrm>
                          <a:off x="0" y="0"/>
                          <a:ext cx="967740" cy="648335"/>
                        </a:xfrm>
                        <a:prstGeom prst="rect">
                          <a:avLst/>
                        </a:prstGeom>
                        <a:noFill/>
                        <a:ln w="9525">
                          <a:noFill/>
                          <a:miter lim="800000"/>
                          <a:headEnd/>
                          <a:tailEnd/>
                        </a:ln>
                      </pic:spPr>
                    </pic:pic>
                  </a:graphicData>
                </a:graphic>
              </wp:inline>
            </w:drawing>
          </w:r>
        </w:p>
      </w:tc>
      <w:tc>
        <w:tcPr>
          <w:tcW w:w="1958" w:type="dxa"/>
          <w:gridSpan w:val="2"/>
          <w:shd w:val="clear" w:color="auto" w:fill="auto"/>
        </w:tcPr>
        <w:p w:rsidR="00007DDC" w:rsidRDefault="00007DDC" w:rsidP="002F1ED9">
          <w:pPr>
            <w:tabs>
              <w:tab w:val="left" w:pos="2945"/>
            </w:tabs>
            <w:spacing w:after="0"/>
            <w:jc w:val="center"/>
          </w:pPr>
          <w:r>
            <w:rPr>
              <w:noProof/>
              <w:sz w:val="20"/>
              <w:szCs w:val="20"/>
              <w:lang w:val="mk-MK" w:eastAsia="mk-MK"/>
            </w:rPr>
            <w:drawing>
              <wp:inline distT="0" distB="0" distL="0" distR="0">
                <wp:extent cx="1243965" cy="425450"/>
                <wp:effectExtent l="19050" t="0" r="0" b="0"/>
                <wp:docPr id="19" name="Picture 4" descr="Logo CG mre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G mreza"/>
                        <pic:cNvPicPr>
                          <a:picLocks noChangeAspect="1" noChangeArrowheads="1"/>
                        </pic:cNvPicPr>
                      </pic:nvPicPr>
                      <pic:blipFill>
                        <a:blip r:embed="rId8"/>
                        <a:srcRect/>
                        <a:stretch>
                          <a:fillRect/>
                        </a:stretch>
                      </pic:blipFill>
                      <pic:spPr bwMode="auto">
                        <a:xfrm>
                          <a:off x="0" y="0"/>
                          <a:ext cx="1243965" cy="425450"/>
                        </a:xfrm>
                        <a:prstGeom prst="rect">
                          <a:avLst/>
                        </a:prstGeom>
                        <a:noFill/>
                        <a:ln w="9525">
                          <a:noFill/>
                          <a:miter lim="800000"/>
                          <a:headEnd/>
                          <a:tailEnd/>
                        </a:ln>
                      </pic:spPr>
                    </pic:pic>
                  </a:graphicData>
                </a:graphic>
              </wp:inline>
            </w:drawing>
          </w:r>
        </w:p>
      </w:tc>
      <w:tc>
        <w:tcPr>
          <w:tcW w:w="2084" w:type="dxa"/>
          <w:shd w:val="clear" w:color="auto" w:fill="auto"/>
        </w:tcPr>
        <w:p w:rsidR="00007DDC" w:rsidRDefault="00007DDC" w:rsidP="002F1ED9">
          <w:pPr>
            <w:tabs>
              <w:tab w:val="left" w:pos="2945"/>
            </w:tabs>
            <w:spacing w:after="0"/>
            <w:jc w:val="center"/>
          </w:pPr>
          <w:r>
            <w:rPr>
              <w:noProof/>
              <w:lang w:val="mk-MK" w:eastAsia="mk-MK"/>
            </w:rPr>
            <w:drawing>
              <wp:inline distT="0" distB="0" distL="0" distR="0">
                <wp:extent cx="1062990" cy="595630"/>
                <wp:effectExtent l="19050" t="0" r="3810" b="0"/>
                <wp:docPr id="20" name="Picture 3" descr="tkv logo (yazİlİ)DFTL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kv logo (yazİlİ)DFTLİ1"/>
                        <pic:cNvPicPr>
                          <a:picLocks noChangeAspect="1" noChangeArrowheads="1"/>
                        </pic:cNvPicPr>
                      </pic:nvPicPr>
                      <pic:blipFill>
                        <a:blip r:embed="rId9"/>
                        <a:srcRect/>
                        <a:stretch>
                          <a:fillRect/>
                        </a:stretch>
                      </pic:blipFill>
                      <pic:spPr bwMode="auto">
                        <a:xfrm>
                          <a:off x="0" y="0"/>
                          <a:ext cx="1062990" cy="595630"/>
                        </a:xfrm>
                        <a:prstGeom prst="rect">
                          <a:avLst/>
                        </a:prstGeom>
                        <a:noFill/>
                        <a:ln w="9525">
                          <a:noFill/>
                          <a:miter lim="800000"/>
                          <a:headEnd/>
                          <a:tailEnd/>
                        </a:ln>
                      </pic:spPr>
                    </pic:pic>
                  </a:graphicData>
                </a:graphic>
              </wp:inline>
            </w:drawing>
          </w:r>
        </w:p>
      </w:tc>
    </w:tr>
    <w:tr w:rsidR="00007DDC" w:rsidTr="002F1ED9">
      <w:trPr>
        <w:trHeight w:val="313"/>
      </w:trPr>
      <w:tc>
        <w:tcPr>
          <w:tcW w:w="9352" w:type="dxa"/>
          <w:gridSpan w:val="8"/>
          <w:shd w:val="clear" w:color="auto" w:fill="auto"/>
        </w:tcPr>
        <w:p w:rsidR="00007DDC" w:rsidRPr="00495227" w:rsidRDefault="00404C5E" w:rsidP="002F1ED9">
          <w:pPr>
            <w:spacing w:after="0"/>
            <w:jc w:val="center"/>
            <w:rPr>
              <w:rFonts w:ascii="Cambria" w:hAnsi="Cambria" w:cs="HelveticaNeueLTStd-Md"/>
              <w:lang w:bidi="fr-FR"/>
            </w:rPr>
          </w:pPr>
          <w:r w:rsidRPr="00B43F6B">
            <w:rPr>
              <w:rFonts w:ascii="Cambria" w:hAnsi="Cambria" w:cs="HelveticaNeueLTStd-Md"/>
              <w:color w:val="0070C0"/>
              <w:lang w:val="mk-MK" w:bidi="fr-FR"/>
            </w:rPr>
            <w:t>Документот е изработен со финансиска помош од Европската унија. Содржината на документот е одговорност само на Мрежата за рурален развој на Србија и под никакви околности не може да се смета дека го огледува ставот на Европската унија</w:t>
          </w:r>
          <w:r>
            <w:rPr>
              <w:rFonts w:ascii="Cambria" w:hAnsi="Cambria" w:cs="HelveticaNeueLTStd-Md"/>
              <w:color w:val="0070C0"/>
              <w:lang w:val="mk-MK" w:bidi="fr-FR"/>
            </w:rPr>
            <w:t>.</w:t>
          </w:r>
        </w:p>
      </w:tc>
    </w:tr>
  </w:tbl>
  <w:p w:rsidR="00963781" w:rsidRDefault="009637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463" w:rsidRDefault="00204463" w:rsidP="007D3DC2">
      <w:pPr>
        <w:spacing w:after="0" w:line="240" w:lineRule="auto"/>
      </w:pPr>
      <w:r>
        <w:separator/>
      </w:r>
    </w:p>
  </w:footnote>
  <w:footnote w:type="continuationSeparator" w:id="0">
    <w:p w:rsidR="00204463" w:rsidRDefault="00204463" w:rsidP="007D3D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070" w:rsidRPr="00A328D5" w:rsidRDefault="008E6A02" w:rsidP="00990070">
    <w:pPr>
      <w:autoSpaceDE w:val="0"/>
      <w:autoSpaceDN w:val="0"/>
      <w:adjustRightInd w:val="0"/>
      <w:spacing w:after="0" w:line="240" w:lineRule="auto"/>
      <w:jc w:val="right"/>
      <w:rPr>
        <w:rFonts w:ascii="Calibri" w:hAnsi="Calibri"/>
        <w:szCs w:val="46"/>
      </w:rPr>
    </w:pPr>
    <w:r>
      <w:rPr>
        <w:rFonts w:ascii="Calibri" w:hAnsi="Calibri"/>
        <w:szCs w:val="46"/>
        <w:lang w:val="mk-MK"/>
      </w:rPr>
      <w:t xml:space="preserve">Грантова програма за изградба на капацитетите и застапување кај граѓанското општество </w:t>
    </w:r>
  </w:p>
  <w:p w:rsidR="00963781" w:rsidRPr="009452CF" w:rsidRDefault="00963781" w:rsidP="00EA7F6F">
    <w:pPr>
      <w:pStyle w:val="Header"/>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1797"/>
      <w:gridCol w:w="4120"/>
      <w:gridCol w:w="3371"/>
    </w:tblGrid>
    <w:tr w:rsidR="00007DDC" w:rsidRPr="00D123CC" w:rsidTr="002F1ED9">
      <w:trPr>
        <w:trHeight w:val="900"/>
      </w:trPr>
      <w:tc>
        <w:tcPr>
          <w:tcW w:w="1908" w:type="dxa"/>
          <w:shd w:val="clear" w:color="auto" w:fill="auto"/>
        </w:tcPr>
        <w:p w:rsidR="00007DDC" w:rsidRDefault="00007DDC" w:rsidP="002F1ED9">
          <w:pPr>
            <w:pStyle w:val="Header"/>
            <w:jc w:val="center"/>
            <w:rPr>
              <w:noProof/>
              <w:lang w:val="en-GB" w:eastAsia="en-GB"/>
            </w:rPr>
          </w:pPr>
          <w:r>
            <w:rPr>
              <w:noProof/>
              <w:lang w:val="mk-MK" w:eastAsia="mk-MK"/>
            </w:rPr>
            <w:drawing>
              <wp:inline distT="0" distB="0" distL="0" distR="0">
                <wp:extent cx="760095" cy="510540"/>
                <wp:effectExtent l="19050" t="0" r="1905" b="0"/>
                <wp:docPr id="10" name="Picture 2" descr="EU zast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zastava"/>
                        <pic:cNvPicPr>
                          <a:picLocks noChangeAspect="1" noChangeArrowheads="1"/>
                        </pic:cNvPicPr>
                      </pic:nvPicPr>
                      <pic:blipFill>
                        <a:blip r:embed="rId1"/>
                        <a:srcRect/>
                        <a:stretch>
                          <a:fillRect/>
                        </a:stretch>
                      </pic:blipFill>
                      <pic:spPr bwMode="auto">
                        <a:xfrm>
                          <a:off x="0" y="0"/>
                          <a:ext cx="760095" cy="510540"/>
                        </a:xfrm>
                        <a:prstGeom prst="rect">
                          <a:avLst/>
                        </a:prstGeom>
                        <a:noFill/>
                        <a:ln w="9525">
                          <a:noFill/>
                          <a:miter lim="800000"/>
                          <a:headEnd/>
                          <a:tailEnd/>
                        </a:ln>
                      </pic:spPr>
                    </pic:pic>
                  </a:graphicData>
                </a:graphic>
              </wp:inline>
            </w:drawing>
          </w:r>
        </w:p>
        <w:p w:rsidR="00007DDC" w:rsidRPr="008B062C" w:rsidRDefault="00404C5E" w:rsidP="00404C5E">
          <w:pPr>
            <w:spacing w:after="0"/>
            <w:jc w:val="center"/>
            <w:rPr>
              <w:rFonts w:cs="Calibri"/>
              <w:b/>
              <w:color w:val="0070C0"/>
            </w:rPr>
          </w:pPr>
          <w:r>
            <w:rPr>
              <w:rFonts w:cs="Calibri"/>
              <w:b/>
              <w:color w:val="0070C0"/>
              <w:lang w:val="mk-MK"/>
            </w:rPr>
            <w:t xml:space="preserve">Проектот го финансира Европската унија </w:t>
          </w:r>
        </w:p>
      </w:tc>
      <w:tc>
        <w:tcPr>
          <w:tcW w:w="5065" w:type="dxa"/>
          <w:shd w:val="clear" w:color="auto" w:fill="auto"/>
        </w:tcPr>
        <w:p w:rsidR="00007DDC" w:rsidRPr="008B062C" w:rsidRDefault="00007DDC" w:rsidP="002F1ED9">
          <w:pPr>
            <w:pStyle w:val="Header"/>
            <w:spacing w:line="276" w:lineRule="auto"/>
            <w:jc w:val="center"/>
            <w:rPr>
              <w:rStyle w:val="apple-converted-space"/>
              <w:rFonts w:cs="Calibri"/>
              <w:b/>
              <w:bCs/>
              <w:i/>
              <w:color w:val="0070C0"/>
            </w:rPr>
          </w:pPr>
          <w:r w:rsidRPr="008B062C">
            <w:rPr>
              <w:rFonts w:cs="Calibri"/>
              <w:color w:val="0070C0"/>
            </w:rPr>
            <w:t>“</w:t>
          </w:r>
          <w:r w:rsidRPr="008B062C">
            <w:rPr>
              <w:rFonts w:cs="Calibri"/>
              <w:b/>
              <w:color w:val="0070C0"/>
            </w:rPr>
            <w:t xml:space="preserve">ALTER </w:t>
          </w:r>
          <w:r w:rsidRPr="008B062C">
            <w:rPr>
              <w:rFonts w:cs="Calibri"/>
              <w:color w:val="0070C0"/>
            </w:rPr>
            <w:t xml:space="preserve">- </w:t>
          </w:r>
          <w:r w:rsidRPr="008B062C">
            <w:rPr>
              <w:rFonts w:cs="Calibri"/>
              <w:b/>
              <w:color w:val="0070C0"/>
            </w:rPr>
            <w:t>A</w:t>
          </w:r>
          <w:r w:rsidRPr="008B062C">
            <w:rPr>
              <w:rFonts w:cs="Calibri"/>
              <w:color w:val="0070C0"/>
            </w:rPr>
            <w:t xml:space="preserve">ctive </w:t>
          </w:r>
          <w:r w:rsidRPr="008B062C">
            <w:rPr>
              <w:rFonts w:cs="Calibri"/>
              <w:b/>
              <w:color w:val="0070C0"/>
            </w:rPr>
            <w:t>L</w:t>
          </w:r>
          <w:r w:rsidRPr="008B062C">
            <w:rPr>
              <w:rFonts w:cs="Calibri"/>
              <w:color w:val="0070C0"/>
            </w:rPr>
            <w:t xml:space="preserve">ocal </w:t>
          </w:r>
          <w:r w:rsidRPr="008B062C">
            <w:rPr>
              <w:rFonts w:cs="Calibri"/>
              <w:b/>
              <w:color w:val="0070C0"/>
            </w:rPr>
            <w:t>T</w:t>
          </w:r>
          <w:r w:rsidRPr="008B062C">
            <w:rPr>
              <w:rFonts w:cs="Calibri"/>
              <w:color w:val="0070C0"/>
            </w:rPr>
            <w:t xml:space="preserve">erritories for </w:t>
          </w:r>
          <w:r w:rsidRPr="008B062C">
            <w:rPr>
              <w:rFonts w:cs="Calibri"/>
              <w:b/>
              <w:color w:val="0070C0"/>
            </w:rPr>
            <w:t>E</w:t>
          </w:r>
          <w:r w:rsidRPr="008B062C">
            <w:rPr>
              <w:rFonts w:cs="Calibri"/>
              <w:color w:val="0070C0"/>
            </w:rPr>
            <w:t xml:space="preserve">conomic development of </w:t>
          </w:r>
          <w:r w:rsidRPr="008B062C">
            <w:rPr>
              <w:rFonts w:cs="Calibri"/>
              <w:b/>
              <w:color w:val="0070C0"/>
            </w:rPr>
            <w:t>R</w:t>
          </w:r>
          <w:r w:rsidRPr="008B062C">
            <w:rPr>
              <w:rFonts w:cs="Calibri"/>
              <w:color w:val="0070C0"/>
            </w:rPr>
            <w:t>ural Areas”</w:t>
          </w:r>
        </w:p>
        <w:p w:rsidR="009B0248" w:rsidRDefault="009B0248" w:rsidP="002F1ED9">
          <w:pPr>
            <w:pStyle w:val="Header"/>
            <w:spacing w:line="276" w:lineRule="auto"/>
            <w:jc w:val="center"/>
            <w:rPr>
              <w:rFonts w:cs="Calibri"/>
              <w:b/>
              <w:color w:val="0070C0"/>
            </w:rPr>
          </w:pPr>
        </w:p>
        <w:p w:rsidR="00007DDC" w:rsidRPr="008B062C" w:rsidRDefault="00404C5E" w:rsidP="00404C5E">
          <w:pPr>
            <w:pStyle w:val="Header"/>
            <w:spacing w:line="276" w:lineRule="auto"/>
            <w:jc w:val="center"/>
            <w:rPr>
              <w:rFonts w:cs="Calibri"/>
              <w:color w:val="FF9933"/>
            </w:rPr>
          </w:pPr>
          <w:r>
            <w:rPr>
              <w:rFonts w:cs="Calibri"/>
              <w:b/>
              <w:color w:val="0070C0"/>
              <w:lang w:val="mk-MK"/>
            </w:rPr>
            <w:t xml:space="preserve">ГРАНТОВА ПРОГРАМА </w:t>
          </w:r>
        </w:p>
      </w:tc>
      <w:tc>
        <w:tcPr>
          <w:tcW w:w="2307" w:type="dxa"/>
          <w:shd w:val="clear" w:color="auto" w:fill="auto"/>
        </w:tcPr>
        <w:p w:rsidR="00007DDC" w:rsidRPr="00D123CC" w:rsidRDefault="00007DDC" w:rsidP="002F1ED9">
          <w:pPr>
            <w:pStyle w:val="Header"/>
            <w:rPr>
              <w:color w:val="FF9933"/>
            </w:rPr>
          </w:pPr>
          <w:r>
            <w:rPr>
              <w:noProof/>
              <w:color w:val="FF9933"/>
              <w:lang w:val="mk-MK" w:eastAsia="mk-MK"/>
            </w:rPr>
            <w:drawing>
              <wp:inline distT="0" distB="0" distL="0" distR="0">
                <wp:extent cx="2003293" cy="733425"/>
                <wp:effectExtent l="0" t="0" r="0" b="0"/>
                <wp:docPr id="11" name="Picture 1" descr="C:\IDA disk D\PROJEKTI\PROJEKTI U REALIZACIJI\ALTER\Logoi\Logo Alte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 disk D\PROJEKTI\PROJEKTI U REALIZACIJI\ALTER\Logoi\Logo Alter\logo1.jpg"/>
                        <pic:cNvPicPr>
                          <a:picLocks noChangeAspect="1" noChangeArrowheads="1"/>
                        </pic:cNvPicPr>
                      </pic:nvPicPr>
                      <pic:blipFill>
                        <a:blip r:embed="rId2"/>
                        <a:srcRect/>
                        <a:stretch>
                          <a:fillRect/>
                        </a:stretch>
                      </pic:blipFill>
                      <pic:spPr bwMode="auto">
                        <a:xfrm>
                          <a:off x="0" y="0"/>
                          <a:ext cx="2006666" cy="734660"/>
                        </a:xfrm>
                        <a:prstGeom prst="rect">
                          <a:avLst/>
                        </a:prstGeom>
                        <a:noFill/>
                        <a:ln w="9525">
                          <a:noFill/>
                          <a:miter lim="800000"/>
                          <a:headEnd/>
                          <a:tailEnd/>
                        </a:ln>
                      </pic:spPr>
                    </pic:pic>
                  </a:graphicData>
                </a:graphic>
              </wp:inline>
            </w:drawing>
          </w:r>
        </w:p>
      </w:tc>
    </w:tr>
  </w:tbl>
  <w:p w:rsidR="00963781" w:rsidRPr="00880D12" w:rsidRDefault="00963781" w:rsidP="00880D12">
    <w:pPr>
      <w:pStyle w:val="Header"/>
      <w:jc w:val="right"/>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j0115864"/>
      </v:shape>
    </w:pict>
  </w:numPicBullet>
  <w:numPicBullet w:numPicBulletId="1">
    <w:pict>
      <v:shape id="_x0000_i1027" type="#_x0000_t75" style="width:9pt;height:9pt" o:bullet="t">
        <v:imagedata r:id="rId2" o:title="j0115836"/>
      </v:shape>
    </w:pict>
  </w:numPicBullet>
  <w:abstractNum w:abstractNumId="0">
    <w:nsid w:val="FFFFFF89"/>
    <w:multiLevelType w:val="singleLevel"/>
    <w:tmpl w:val="0590E652"/>
    <w:lvl w:ilvl="0">
      <w:start w:val="1"/>
      <w:numFmt w:val="bullet"/>
      <w:pStyle w:val="Bullet1WeBER"/>
      <w:lvlText w:val=""/>
      <w:lvlPicBulletId w:val="0"/>
      <w:lvlJc w:val="left"/>
      <w:pPr>
        <w:ind w:left="360" w:hanging="360"/>
      </w:pPr>
      <w:rPr>
        <w:rFonts w:ascii="Symbol" w:hAnsi="Symbol" w:hint="default"/>
        <w:color w:val="auto"/>
      </w:rPr>
    </w:lvl>
  </w:abstractNum>
  <w:abstractNum w:abstractNumId="1">
    <w:nsid w:val="01537174"/>
    <w:multiLevelType w:val="hybridMultilevel"/>
    <w:tmpl w:val="68EED30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1607B2C"/>
    <w:multiLevelType w:val="hybridMultilevel"/>
    <w:tmpl w:val="187A6632"/>
    <w:lvl w:ilvl="0" w:tplc="F522E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4B1509"/>
    <w:multiLevelType w:val="hybridMultilevel"/>
    <w:tmpl w:val="7816460C"/>
    <w:lvl w:ilvl="0" w:tplc="241A0001">
      <w:start w:val="1"/>
      <w:numFmt w:val="bullet"/>
      <w:lvlText w:val=""/>
      <w:lvlJc w:val="left"/>
      <w:pPr>
        <w:ind w:left="1009" w:hanging="360"/>
      </w:pPr>
      <w:rPr>
        <w:rFonts w:ascii="Symbol" w:hAnsi="Symbol" w:hint="default"/>
      </w:rPr>
    </w:lvl>
    <w:lvl w:ilvl="1" w:tplc="241A0003" w:tentative="1">
      <w:start w:val="1"/>
      <w:numFmt w:val="bullet"/>
      <w:lvlText w:val="o"/>
      <w:lvlJc w:val="left"/>
      <w:pPr>
        <w:ind w:left="1729" w:hanging="360"/>
      </w:pPr>
      <w:rPr>
        <w:rFonts w:ascii="Courier New" w:hAnsi="Courier New" w:cs="Courier New" w:hint="default"/>
      </w:rPr>
    </w:lvl>
    <w:lvl w:ilvl="2" w:tplc="241A0005" w:tentative="1">
      <w:start w:val="1"/>
      <w:numFmt w:val="bullet"/>
      <w:lvlText w:val=""/>
      <w:lvlJc w:val="left"/>
      <w:pPr>
        <w:ind w:left="2449" w:hanging="360"/>
      </w:pPr>
      <w:rPr>
        <w:rFonts w:ascii="Wingdings" w:hAnsi="Wingdings" w:hint="default"/>
      </w:rPr>
    </w:lvl>
    <w:lvl w:ilvl="3" w:tplc="241A0001" w:tentative="1">
      <w:start w:val="1"/>
      <w:numFmt w:val="bullet"/>
      <w:lvlText w:val=""/>
      <w:lvlJc w:val="left"/>
      <w:pPr>
        <w:ind w:left="3169" w:hanging="360"/>
      </w:pPr>
      <w:rPr>
        <w:rFonts w:ascii="Symbol" w:hAnsi="Symbol" w:hint="default"/>
      </w:rPr>
    </w:lvl>
    <w:lvl w:ilvl="4" w:tplc="241A0003" w:tentative="1">
      <w:start w:val="1"/>
      <w:numFmt w:val="bullet"/>
      <w:lvlText w:val="o"/>
      <w:lvlJc w:val="left"/>
      <w:pPr>
        <w:ind w:left="3889" w:hanging="360"/>
      </w:pPr>
      <w:rPr>
        <w:rFonts w:ascii="Courier New" w:hAnsi="Courier New" w:cs="Courier New" w:hint="default"/>
      </w:rPr>
    </w:lvl>
    <w:lvl w:ilvl="5" w:tplc="241A0005" w:tentative="1">
      <w:start w:val="1"/>
      <w:numFmt w:val="bullet"/>
      <w:lvlText w:val=""/>
      <w:lvlJc w:val="left"/>
      <w:pPr>
        <w:ind w:left="4609" w:hanging="360"/>
      </w:pPr>
      <w:rPr>
        <w:rFonts w:ascii="Wingdings" w:hAnsi="Wingdings" w:hint="default"/>
      </w:rPr>
    </w:lvl>
    <w:lvl w:ilvl="6" w:tplc="241A0001" w:tentative="1">
      <w:start w:val="1"/>
      <w:numFmt w:val="bullet"/>
      <w:lvlText w:val=""/>
      <w:lvlJc w:val="left"/>
      <w:pPr>
        <w:ind w:left="5329" w:hanging="360"/>
      </w:pPr>
      <w:rPr>
        <w:rFonts w:ascii="Symbol" w:hAnsi="Symbol" w:hint="default"/>
      </w:rPr>
    </w:lvl>
    <w:lvl w:ilvl="7" w:tplc="241A0003" w:tentative="1">
      <w:start w:val="1"/>
      <w:numFmt w:val="bullet"/>
      <w:lvlText w:val="o"/>
      <w:lvlJc w:val="left"/>
      <w:pPr>
        <w:ind w:left="6049" w:hanging="360"/>
      </w:pPr>
      <w:rPr>
        <w:rFonts w:ascii="Courier New" w:hAnsi="Courier New" w:cs="Courier New" w:hint="default"/>
      </w:rPr>
    </w:lvl>
    <w:lvl w:ilvl="8" w:tplc="241A0005" w:tentative="1">
      <w:start w:val="1"/>
      <w:numFmt w:val="bullet"/>
      <w:lvlText w:val=""/>
      <w:lvlJc w:val="left"/>
      <w:pPr>
        <w:ind w:left="6769" w:hanging="360"/>
      </w:pPr>
      <w:rPr>
        <w:rFonts w:ascii="Wingdings" w:hAnsi="Wingdings" w:hint="default"/>
      </w:rPr>
    </w:lvl>
  </w:abstractNum>
  <w:abstractNum w:abstractNumId="4">
    <w:nsid w:val="050E24B2"/>
    <w:multiLevelType w:val="hybridMultilevel"/>
    <w:tmpl w:val="CFA4498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nsid w:val="09077677"/>
    <w:multiLevelType w:val="hybridMultilevel"/>
    <w:tmpl w:val="14EADCD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nsid w:val="0B6606F6"/>
    <w:multiLevelType w:val="hybridMultilevel"/>
    <w:tmpl w:val="B11E6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0E23AE"/>
    <w:multiLevelType w:val="hybridMultilevel"/>
    <w:tmpl w:val="458C6696"/>
    <w:lvl w:ilvl="0" w:tplc="0B168E98">
      <w:start w:val="1"/>
      <w:numFmt w:val="decimal"/>
      <w:pStyle w:val="a"/>
      <w:lvlText w:val="Article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234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80" w:hanging="360"/>
      </w:pPr>
    </w:lvl>
    <w:lvl w:ilvl="5" w:tplc="0409001B" w:tentative="1">
      <w:start w:val="1"/>
      <w:numFmt w:val="lowerRoman"/>
      <w:lvlText w:val="%6."/>
      <w:lvlJc w:val="right"/>
      <w:pPr>
        <w:ind w:left="540" w:hanging="180"/>
      </w:pPr>
    </w:lvl>
    <w:lvl w:ilvl="6" w:tplc="0409000F" w:tentative="1">
      <w:start w:val="1"/>
      <w:numFmt w:val="decimal"/>
      <w:lvlText w:val="%7."/>
      <w:lvlJc w:val="left"/>
      <w:pPr>
        <w:ind w:left="1260" w:hanging="360"/>
      </w:pPr>
    </w:lvl>
    <w:lvl w:ilvl="7" w:tplc="04090019" w:tentative="1">
      <w:start w:val="1"/>
      <w:numFmt w:val="lowerLetter"/>
      <w:lvlText w:val="%8."/>
      <w:lvlJc w:val="left"/>
      <w:pPr>
        <w:ind w:left="1980" w:hanging="360"/>
      </w:pPr>
    </w:lvl>
    <w:lvl w:ilvl="8" w:tplc="0409001B" w:tentative="1">
      <w:start w:val="1"/>
      <w:numFmt w:val="lowerRoman"/>
      <w:lvlText w:val="%9."/>
      <w:lvlJc w:val="right"/>
      <w:pPr>
        <w:ind w:left="2700" w:hanging="180"/>
      </w:pPr>
    </w:lvl>
  </w:abstractNum>
  <w:abstractNum w:abstractNumId="8">
    <w:nsid w:val="0E520A67"/>
    <w:multiLevelType w:val="hybridMultilevel"/>
    <w:tmpl w:val="B6EC05E0"/>
    <w:lvl w:ilvl="0" w:tplc="08090001">
      <w:start w:val="1"/>
      <w:numFmt w:val="bullet"/>
      <w:lvlText w:val=""/>
      <w:lvlJc w:val="left"/>
      <w:pPr>
        <w:tabs>
          <w:tab w:val="num" w:pos="720"/>
        </w:tabs>
        <w:ind w:left="720" w:hanging="360"/>
      </w:pPr>
      <w:rPr>
        <w:rFonts w:ascii="Symbol" w:hAnsi="Symbol" w:hint="default"/>
      </w:rPr>
    </w:lvl>
    <w:lvl w:ilvl="1" w:tplc="2D50DF0E">
      <w:start w:val="1"/>
      <w:numFmt w:val="bullet"/>
      <w:lvlText w:val=""/>
      <w:lvlJc w:val="left"/>
      <w:pPr>
        <w:tabs>
          <w:tab w:val="num" w:pos="1440"/>
        </w:tabs>
        <w:ind w:left="1440" w:hanging="360"/>
      </w:pPr>
      <w:rPr>
        <w:rFonts w:ascii="Symbol" w:hAnsi="Symbol"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nsid w:val="10DD2006"/>
    <w:multiLevelType w:val="hybridMultilevel"/>
    <w:tmpl w:val="9A3C6D70"/>
    <w:lvl w:ilvl="0" w:tplc="0409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nsid w:val="16055FA3"/>
    <w:multiLevelType w:val="hybridMultilevel"/>
    <w:tmpl w:val="833E54D4"/>
    <w:lvl w:ilvl="0" w:tplc="7EB8FEBE">
      <w:numFmt w:val="bullet"/>
      <w:lvlText w:val="-"/>
      <w:lvlJc w:val="left"/>
      <w:pPr>
        <w:ind w:left="720" w:hanging="360"/>
      </w:pPr>
      <w:rPr>
        <w:rFonts w:ascii="Myriad Pro Light" w:eastAsia="DejaVu Sans" w:hAnsi="Myriad Pro Light" w:cs="DejaVu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9F0AC6"/>
    <w:multiLevelType w:val="hybridMultilevel"/>
    <w:tmpl w:val="13E46DF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nsid w:val="1AB95526"/>
    <w:multiLevelType w:val="hybridMultilevel"/>
    <w:tmpl w:val="982A1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23CA392C"/>
    <w:multiLevelType w:val="hybridMultilevel"/>
    <w:tmpl w:val="027EFC9A"/>
    <w:lvl w:ilvl="0" w:tplc="36E4238A">
      <w:start w:val="1"/>
      <w:numFmt w:val="bullet"/>
      <w:pStyle w:val="Bullet2WeBER"/>
      <w:lvlText w:val=""/>
      <w:lvlPicBulletId w:val="1"/>
      <w:lvlJc w:val="left"/>
      <w:pPr>
        <w:ind w:left="862" w:hanging="360"/>
      </w:pPr>
      <w:rPr>
        <w:rFonts w:ascii="Symbol" w:hAnsi="Symbol" w:hint="default"/>
        <w:color w:val="auto"/>
      </w:rPr>
    </w:lvl>
    <w:lvl w:ilvl="1" w:tplc="241A0003">
      <w:start w:val="1"/>
      <w:numFmt w:val="bullet"/>
      <w:lvlText w:val="o"/>
      <w:lvlJc w:val="left"/>
      <w:pPr>
        <w:ind w:left="1582" w:hanging="360"/>
      </w:pPr>
      <w:rPr>
        <w:rFonts w:ascii="Courier New" w:hAnsi="Courier New" w:cs="Courier New" w:hint="default"/>
      </w:rPr>
    </w:lvl>
    <w:lvl w:ilvl="2" w:tplc="241A0005">
      <w:start w:val="1"/>
      <w:numFmt w:val="bullet"/>
      <w:lvlText w:val=""/>
      <w:lvlJc w:val="left"/>
      <w:pPr>
        <w:ind w:left="2302" w:hanging="360"/>
      </w:pPr>
      <w:rPr>
        <w:rFonts w:ascii="Wingdings" w:hAnsi="Wingdings" w:hint="default"/>
      </w:rPr>
    </w:lvl>
    <w:lvl w:ilvl="3" w:tplc="241A0001" w:tentative="1">
      <w:start w:val="1"/>
      <w:numFmt w:val="bullet"/>
      <w:lvlText w:val=""/>
      <w:lvlJc w:val="left"/>
      <w:pPr>
        <w:ind w:left="3022" w:hanging="360"/>
      </w:pPr>
      <w:rPr>
        <w:rFonts w:ascii="Symbol" w:hAnsi="Symbol" w:hint="default"/>
      </w:rPr>
    </w:lvl>
    <w:lvl w:ilvl="4" w:tplc="241A0003" w:tentative="1">
      <w:start w:val="1"/>
      <w:numFmt w:val="bullet"/>
      <w:lvlText w:val="o"/>
      <w:lvlJc w:val="left"/>
      <w:pPr>
        <w:ind w:left="3742" w:hanging="360"/>
      </w:pPr>
      <w:rPr>
        <w:rFonts w:ascii="Courier New" w:hAnsi="Courier New" w:cs="Courier New" w:hint="default"/>
      </w:rPr>
    </w:lvl>
    <w:lvl w:ilvl="5" w:tplc="241A0005" w:tentative="1">
      <w:start w:val="1"/>
      <w:numFmt w:val="bullet"/>
      <w:lvlText w:val=""/>
      <w:lvlJc w:val="left"/>
      <w:pPr>
        <w:ind w:left="4462" w:hanging="360"/>
      </w:pPr>
      <w:rPr>
        <w:rFonts w:ascii="Wingdings" w:hAnsi="Wingdings" w:hint="default"/>
      </w:rPr>
    </w:lvl>
    <w:lvl w:ilvl="6" w:tplc="241A0001" w:tentative="1">
      <w:start w:val="1"/>
      <w:numFmt w:val="bullet"/>
      <w:lvlText w:val=""/>
      <w:lvlJc w:val="left"/>
      <w:pPr>
        <w:ind w:left="5182" w:hanging="360"/>
      </w:pPr>
      <w:rPr>
        <w:rFonts w:ascii="Symbol" w:hAnsi="Symbol" w:hint="default"/>
      </w:rPr>
    </w:lvl>
    <w:lvl w:ilvl="7" w:tplc="241A0003" w:tentative="1">
      <w:start w:val="1"/>
      <w:numFmt w:val="bullet"/>
      <w:lvlText w:val="o"/>
      <w:lvlJc w:val="left"/>
      <w:pPr>
        <w:ind w:left="5902" w:hanging="360"/>
      </w:pPr>
      <w:rPr>
        <w:rFonts w:ascii="Courier New" w:hAnsi="Courier New" w:cs="Courier New" w:hint="default"/>
      </w:rPr>
    </w:lvl>
    <w:lvl w:ilvl="8" w:tplc="241A0005" w:tentative="1">
      <w:start w:val="1"/>
      <w:numFmt w:val="bullet"/>
      <w:lvlText w:val=""/>
      <w:lvlJc w:val="left"/>
      <w:pPr>
        <w:ind w:left="6622" w:hanging="360"/>
      </w:pPr>
      <w:rPr>
        <w:rFonts w:ascii="Wingdings" w:hAnsi="Wingdings" w:hint="default"/>
      </w:rPr>
    </w:lvl>
  </w:abstractNum>
  <w:abstractNum w:abstractNumId="14">
    <w:nsid w:val="24CC4CFE"/>
    <w:multiLevelType w:val="hybridMultilevel"/>
    <w:tmpl w:val="F36E5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BCE474D"/>
    <w:multiLevelType w:val="hybridMultilevel"/>
    <w:tmpl w:val="37288614"/>
    <w:lvl w:ilvl="0" w:tplc="B074E4EC">
      <w:start w:val="1"/>
      <w:numFmt w:val="bullet"/>
      <w:lvlText w:val="–"/>
      <w:lvlJc w:val="left"/>
      <w:pPr>
        <w:ind w:left="720" w:hanging="360"/>
      </w:pPr>
      <w:rPr>
        <w:rFonts w:ascii="Times New Roman" w:hAnsi="Times New Roman"/>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nsid w:val="2E1A50B9"/>
    <w:multiLevelType w:val="hybridMultilevel"/>
    <w:tmpl w:val="68260B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F935461"/>
    <w:multiLevelType w:val="hybridMultilevel"/>
    <w:tmpl w:val="CBD41A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4B7040A"/>
    <w:multiLevelType w:val="hybridMultilevel"/>
    <w:tmpl w:val="F07EA44E"/>
    <w:lvl w:ilvl="0" w:tplc="BABEADBE">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3D3020C3"/>
    <w:multiLevelType w:val="hybridMultilevel"/>
    <w:tmpl w:val="079AE41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nsid w:val="60AF61E3"/>
    <w:multiLevelType w:val="hybridMultilevel"/>
    <w:tmpl w:val="9962BB18"/>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1">
    <w:nsid w:val="68BA0275"/>
    <w:multiLevelType w:val="hybridMultilevel"/>
    <w:tmpl w:val="E430BFBC"/>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2">
    <w:nsid w:val="69244EB7"/>
    <w:multiLevelType w:val="hybridMultilevel"/>
    <w:tmpl w:val="9C607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6E2EB3"/>
    <w:multiLevelType w:val="hybridMultilevel"/>
    <w:tmpl w:val="6C22E36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3844E0B"/>
    <w:multiLevelType w:val="hybridMultilevel"/>
    <w:tmpl w:val="0BFAB9DC"/>
    <w:lvl w:ilvl="0" w:tplc="0B088BFC">
      <w:start w:val="1"/>
      <w:numFmt w:val="bullet"/>
      <w:lvlText w:val=""/>
      <w:lvlJc w:val="left"/>
      <w:pPr>
        <w:ind w:left="720" w:hanging="360"/>
      </w:pPr>
      <w:rPr>
        <w:rFonts w:ascii="Symbol" w:hAnsi="Symbol" w:hint="default"/>
      </w:rPr>
    </w:lvl>
    <w:lvl w:ilvl="1" w:tplc="BEECF954">
      <w:start w:val="1"/>
      <w:numFmt w:val="bullet"/>
      <w:lvlText w:val="−"/>
      <w:lvlJc w:val="left"/>
      <w:pPr>
        <w:ind w:left="1440" w:hanging="360"/>
      </w:pPr>
      <w:rPr>
        <w:rFonts w:ascii="Arial Narrow" w:hAnsi="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E166DF"/>
    <w:multiLevelType w:val="hybridMultilevel"/>
    <w:tmpl w:val="6C82467E"/>
    <w:lvl w:ilvl="0" w:tplc="07CEC67A">
      <w:numFmt w:val="bullet"/>
      <w:lvlText w:val="-"/>
      <w:lvlJc w:val="left"/>
      <w:pPr>
        <w:ind w:left="720" w:hanging="360"/>
      </w:pPr>
      <w:rPr>
        <w:rFonts w:ascii="Calibri" w:eastAsiaTheme="minorEastAsia"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7">
    <w:nsid w:val="79283C9B"/>
    <w:multiLevelType w:val="hybridMultilevel"/>
    <w:tmpl w:val="FC40D038"/>
    <w:lvl w:ilvl="0" w:tplc="FA2C1F9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3"/>
  </w:num>
  <w:num w:numId="4">
    <w:abstractNumId w:val="25"/>
  </w:num>
  <w:num w:numId="5">
    <w:abstractNumId w:val="0"/>
  </w:num>
  <w:num w:numId="6">
    <w:abstractNumId w:val="13"/>
  </w:num>
  <w:num w:numId="7">
    <w:abstractNumId w:val="20"/>
  </w:num>
  <w:num w:numId="8">
    <w:abstractNumId w:val="5"/>
  </w:num>
  <w:num w:numId="9">
    <w:abstractNumId w:val="26"/>
  </w:num>
  <w:num w:numId="10">
    <w:abstractNumId w:val="19"/>
  </w:num>
  <w:num w:numId="11">
    <w:abstractNumId w:val="4"/>
  </w:num>
  <w:num w:numId="12">
    <w:abstractNumId w:val="12"/>
  </w:num>
  <w:num w:numId="13">
    <w:abstractNumId w:val="8"/>
  </w:num>
  <w:num w:numId="14">
    <w:abstractNumId w:val="24"/>
  </w:num>
  <w:num w:numId="15">
    <w:abstractNumId w:val="15"/>
  </w:num>
  <w:num w:numId="16">
    <w:abstractNumId w:val="1"/>
  </w:num>
  <w:num w:numId="17">
    <w:abstractNumId w:val="17"/>
  </w:num>
  <w:num w:numId="18">
    <w:abstractNumId w:val="1"/>
  </w:num>
  <w:num w:numId="19">
    <w:abstractNumId w:val="23"/>
  </w:num>
  <w:num w:numId="20">
    <w:abstractNumId w:val="9"/>
  </w:num>
  <w:num w:numId="21">
    <w:abstractNumId w:val="22"/>
  </w:num>
  <w:num w:numId="22">
    <w:abstractNumId w:val="27"/>
  </w:num>
  <w:num w:numId="23">
    <w:abstractNumId w:val="6"/>
  </w:num>
  <w:num w:numId="24">
    <w:abstractNumId w:val="14"/>
  </w:num>
  <w:num w:numId="25">
    <w:abstractNumId w:val="16"/>
  </w:num>
  <w:num w:numId="26">
    <w:abstractNumId w:val="10"/>
  </w:num>
  <w:num w:numId="27">
    <w:abstractNumId w:val="2"/>
  </w:num>
  <w:num w:numId="28">
    <w:abstractNumId w:val="7"/>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2049">
      <o:colormru v:ext="edit" colors="#2c3990"/>
    </o:shapedefaults>
  </w:hdrShapeDefaults>
  <w:footnotePr>
    <w:footnote w:id="-1"/>
    <w:footnote w:id="0"/>
  </w:footnotePr>
  <w:endnotePr>
    <w:endnote w:id="-1"/>
    <w:endnote w:id="0"/>
  </w:endnotePr>
  <w:compat/>
  <w:rsids>
    <w:rsidRoot w:val="005C1F42"/>
    <w:rsid w:val="00006549"/>
    <w:rsid w:val="00007DDC"/>
    <w:rsid w:val="0002191C"/>
    <w:rsid w:val="00021D3E"/>
    <w:rsid w:val="000268BC"/>
    <w:rsid w:val="00040209"/>
    <w:rsid w:val="00046427"/>
    <w:rsid w:val="00054AA9"/>
    <w:rsid w:val="000574EE"/>
    <w:rsid w:val="00066F10"/>
    <w:rsid w:val="00072C83"/>
    <w:rsid w:val="00082BFA"/>
    <w:rsid w:val="00093488"/>
    <w:rsid w:val="000A2C4E"/>
    <w:rsid w:val="000A5D0C"/>
    <w:rsid w:val="000B06FF"/>
    <w:rsid w:val="000B5C56"/>
    <w:rsid w:val="000C37CB"/>
    <w:rsid w:val="000C5483"/>
    <w:rsid w:val="000F5350"/>
    <w:rsid w:val="00103FA4"/>
    <w:rsid w:val="001101D2"/>
    <w:rsid w:val="00110AD8"/>
    <w:rsid w:val="0011131E"/>
    <w:rsid w:val="00115381"/>
    <w:rsid w:val="00132C0B"/>
    <w:rsid w:val="001451D6"/>
    <w:rsid w:val="00181CB8"/>
    <w:rsid w:val="00187993"/>
    <w:rsid w:val="001908FF"/>
    <w:rsid w:val="001920F8"/>
    <w:rsid w:val="001B351B"/>
    <w:rsid w:val="001B4677"/>
    <w:rsid w:val="001B64AC"/>
    <w:rsid w:val="001D35A9"/>
    <w:rsid w:val="001D638B"/>
    <w:rsid w:val="001E1C7B"/>
    <w:rsid w:val="001E70CB"/>
    <w:rsid w:val="001E7E9F"/>
    <w:rsid w:val="001F0587"/>
    <w:rsid w:val="001F3585"/>
    <w:rsid w:val="00203D31"/>
    <w:rsid w:val="00204463"/>
    <w:rsid w:val="002057F7"/>
    <w:rsid w:val="002153FC"/>
    <w:rsid w:val="002321CB"/>
    <w:rsid w:val="0023242D"/>
    <w:rsid w:val="00233663"/>
    <w:rsid w:val="00234A85"/>
    <w:rsid w:val="0023521B"/>
    <w:rsid w:val="00243608"/>
    <w:rsid w:val="00253B05"/>
    <w:rsid w:val="00254FD6"/>
    <w:rsid w:val="002560B8"/>
    <w:rsid w:val="00261B72"/>
    <w:rsid w:val="002719DA"/>
    <w:rsid w:val="00274381"/>
    <w:rsid w:val="00286BED"/>
    <w:rsid w:val="002A0C8B"/>
    <w:rsid w:val="002B5F56"/>
    <w:rsid w:val="002C1695"/>
    <w:rsid w:val="002C6A80"/>
    <w:rsid w:val="002D33AB"/>
    <w:rsid w:val="002E46CB"/>
    <w:rsid w:val="002E6F94"/>
    <w:rsid w:val="002F093A"/>
    <w:rsid w:val="002F6734"/>
    <w:rsid w:val="00303AB5"/>
    <w:rsid w:val="003044B5"/>
    <w:rsid w:val="00306900"/>
    <w:rsid w:val="003154AB"/>
    <w:rsid w:val="00321EC8"/>
    <w:rsid w:val="003225AA"/>
    <w:rsid w:val="00330E41"/>
    <w:rsid w:val="00347DC6"/>
    <w:rsid w:val="00350D3E"/>
    <w:rsid w:val="00371F1A"/>
    <w:rsid w:val="00384411"/>
    <w:rsid w:val="00385299"/>
    <w:rsid w:val="0039708F"/>
    <w:rsid w:val="003C6094"/>
    <w:rsid w:val="003D0B00"/>
    <w:rsid w:val="003E731E"/>
    <w:rsid w:val="00404C5E"/>
    <w:rsid w:val="00410D17"/>
    <w:rsid w:val="00414654"/>
    <w:rsid w:val="0041798C"/>
    <w:rsid w:val="00417AB1"/>
    <w:rsid w:val="00442724"/>
    <w:rsid w:val="0044480C"/>
    <w:rsid w:val="00460D56"/>
    <w:rsid w:val="004717CA"/>
    <w:rsid w:val="004807DD"/>
    <w:rsid w:val="004840A9"/>
    <w:rsid w:val="0049600C"/>
    <w:rsid w:val="00497BFA"/>
    <w:rsid w:val="004D7F45"/>
    <w:rsid w:val="004E0F9B"/>
    <w:rsid w:val="00504CBF"/>
    <w:rsid w:val="00511BEB"/>
    <w:rsid w:val="00513AE0"/>
    <w:rsid w:val="005249B1"/>
    <w:rsid w:val="00532FD3"/>
    <w:rsid w:val="00533339"/>
    <w:rsid w:val="0054149A"/>
    <w:rsid w:val="0054154D"/>
    <w:rsid w:val="00547A2A"/>
    <w:rsid w:val="005572CF"/>
    <w:rsid w:val="0056222D"/>
    <w:rsid w:val="00567F9C"/>
    <w:rsid w:val="00582B32"/>
    <w:rsid w:val="005A42AC"/>
    <w:rsid w:val="005A599F"/>
    <w:rsid w:val="005B0E93"/>
    <w:rsid w:val="005B1377"/>
    <w:rsid w:val="005B7426"/>
    <w:rsid w:val="005C00B5"/>
    <w:rsid w:val="005C1F42"/>
    <w:rsid w:val="005E0A20"/>
    <w:rsid w:val="005E29D6"/>
    <w:rsid w:val="005F2E49"/>
    <w:rsid w:val="005F6E11"/>
    <w:rsid w:val="00607C7F"/>
    <w:rsid w:val="0062068E"/>
    <w:rsid w:val="00652831"/>
    <w:rsid w:val="006539CA"/>
    <w:rsid w:val="00655949"/>
    <w:rsid w:val="00661E35"/>
    <w:rsid w:val="006771DD"/>
    <w:rsid w:val="00682347"/>
    <w:rsid w:val="00683837"/>
    <w:rsid w:val="006A0E74"/>
    <w:rsid w:val="006A703B"/>
    <w:rsid w:val="006E460E"/>
    <w:rsid w:val="006F017A"/>
    <w:rsid w:val="006F7AB1"/>
    <w:rsid w:val="00724C3E"/>
    <w:rsid w:val="007271AE"/>
    <w:rsid w:val="007361B9"/>
    <w:rsid w:val="00740A5B"/>
    <w:rsid w:val="007673EA"/>
    <w:rsid w:val="00770648"/>
    <w:rsid w:val="007A0039"/>
    <w:rsid w:val="007B377D"/>
    <w:rsid w:val="007C1C09"/>
    <w:rsid w:val="007D3DC2"/>
    <w:rsid w:val="007D72D4"/>
    <w:rsid w:val="007E3D2C"/>
    <w:rsid w:val="007E5588"/>
    <w:rsid w:val="00812128"/>
    <w:rsid w:val="008245D2"/>
    <w:rsid w:val="00825503"/>
    <w:rsid w:val="00837277"/>
    <w:rsid w:val="008775EE"/>
    <w:rsid w:val="00880D12"/>
    <w:rsid w:val="0088187A"/>
    <w:rsid w:val="00883C36"/>
    <w:rsid w:val="00890015"/>
    <w:rsid w:val="00895FD5"/>
    <w:rsid w:val="008B03EC"/>
    <w:rsid w:val="008D0572"/>
    <w:rsid w:val="008E6A02"/>
    <w:rsid w:val="009116D7"/>
    <w:rsid w:val="009449BF"/>
    <w:rsid w:val="009452CF"/>
    <w:rsid w:val="00952137"/>
    <w:rsid w:val="0095232D"/>
    <w:rsid w:val="00960AFF"/>
    <w:rsid w:val="00963781"/>
    <w:rsid w:val="0098069F"/>
    <w:rsid w:val="00990070"/>
    <w:rsid w:val="009A7A76"/>
    <w:rsid w:val="009B0248"/>
    <w:rsid w:val="009B0726"/>
    <w:rsid w:val="009B2CFC"/>
    <w:rsid w:val="009B5315"/>
    <w:rsid w:val="009C5E88"/>
    <w:rsid w:val="009D14C1"/>
    <w:rsid w:val="009D1A00"/>
    <w:rsid w:val="009D7963"/>
    <w:rsid w:val="009E1A15"/>
    <w:rsid w:val="009F053E"/>
    <w:rsid w:val="00A2194B"/>
    <w:rsid w:val="00A2482B"/>
    <w:rsid w:val="00A32475"/>
    <w:rsid w:val="00A56EE6"/>
    <w:rsid w:val="00A61CC0"/>
    <w:rsid w:val="00A67181"/>
    <w:rsid w:val="00A77FF3"/>
    <w:rsid w:val="00AB1728"/>
    <w:rsid w:val="00AC27AC"/>
    <w:rsid w:val="00AD253A"/>
    <w:rsid w:val="00AD592D"/>
    <w:rsid w:val="00AE66AD"/>
    <w:rsid w:val="00AF00FA"/>
    <w:rsid w:val="00AF2108"/>
    <w:rsid w:val="00AF4C47"/>
    <w:rsid w:val="00B0728A"/>
    <w:rsid w:val="00B23732"/>
    <w:rsid w:val="00B402DD"/>
    <w:rsid w:val="00B4107A"/>
    <w:rsid w:val="00B410AD"/>
    <w:rsid w:val="00B664D4"/>
    <w:rsid w:val="00B76749"/>
    <w:rsid w:val="00B92471"/>
    <w:rsid w:val="00B972DC"/>
    <w:rsid w:val="00BA2D1C"/>
    <w:rsid w:val="00BA4150"/>
    <w:rsid w:val="00BA5AB4"/>
    <w:rsid w:val="00BD246D"/>
    <w:rsid w:val="00C20733"/>
    <w:rsid w:val="00C2148C"/>
    <w:rsid w:val="00C30EB6"/>
    <w:rsid w:val="00C60A03"/>
    <w:rsid w:val="00C6350C"/>
    <w:rsid w:val="00C640B7"/>
    <w:rsid w:val="00C73252"/>
    <w:rsid w:val="00C92920"/>
    <w:rsid w:val="00CB156F"/>
    <w:rsid w:val="00CB6347"/>
    <w:rsid w:val="00CB7A16"/>
    <w:rsid w:val="00CC03C2"/>
    <w:rsid w:val="00CC3C44"/>
    <w:rsid w:val="00CD1FC4"/>
    <w:rsid w:val="00CD28EC"/>
    <w:rsid w:val="00CF03B8"/>
    <w:rsid w:val="00CF6668"/>
    <w:rsid w:val="00D1063F"/>
    <w:rsid w:val="00D14786"/>
    <w:rsid w:val="00D158BE"/>
    <w:rsid w:val="00D200E8"/>
    <w:rsid w:val="00D22145"/>
    <w:rsid w:val="00D22517"/>
    <w:rsid w:val="00D2366F"/>
    <w:rsid w:val="00D41CE5"/>
    <w:rsid w:val="00D83F1B"/>
    <w:rsid w:val="00DA2DEF"/>
    <w:rsid w:val="00DA4CA6"/>
    <w:rsid w:val="00DB123B"/>
    <w:rsid w:val="00DB6243"/>
    <w:rsid w:val="00DC0555"/>
    <w:rsid w:val="00DC5573"/>
    <w:rsid w:val="00DC7F20"/>
    <w:rsid w:val="00DE50BC"/>
    <w:rsid w:val="00DE6C51"/>
    <w:rsid w:val="00DE6E41"/>
    <w:rsid w:val="00E05442"/>
    <w:rsid w:val="00E20F74"/>
    <w:rsid w:val="00E25BA6"/>
    <w:rsid w:val="00E33CCF"/>
    <w:rsid w:val="00E4539C"/>
    <w:rsid w:val="00E6105E"/>
    <w:rsid w:val="00E670E7"/>
    <w:rsid w:val="00E767B0"/>
    <w:rsid w:val="00E8045A"/>
    <w:rsid w:val="00E84546"/>
    <w:rsid w:val="00E97B6E"/>
    <w:rsid w:val="00EA38FB"/>
    <w:rsid w:val="00EA4450"/>
    <w:rsid w:val="00EA6279"/>
    <w:rsid w:val="00EA6DCF"/>
    <w:rsid w:val="00EA7F6F"/>
    <w:rsid w:val="00EB525D"/>
    <w:rsid w:val="00EB6BE2"/>
    <w:rsid w:val="00EC47BA"/>
    <w:rsid w:val="00EC56D0"/>
    <w:rsid w:val="00ED0F8D"/>
    <w:rsid w:val="00ED6236"/>
    <w:rsid w:val="00EE013E"/>
    <w:rsid w:val="00EE0F0A"/>
    <w:rsid w:val="00EE423B"/>
    <w:rsid w:val="00EF4D1C"/>
    <w:rsid w:val="00EF7D3C"/>
    <w:rsid w:val="00F23A20"/>
    <w:rsid w:val="00F25864"/>
    <w:rsid w:val="00F27254"/>
    <w:rsid w:val="00F50C83"/>
    <w:rsid w:val="00F64BC2"/>
    <w:rsid w:val="00F70047"/>
    <w:rsid w:val="00F71795"/>
    <w:rsid w:val="00F84152"/>
    <w:rsid w:val="00F85550"/>
    <w:rsid w:val="00F93432"/>
    <w:rsid w:val="00F97582"/>
    <w:rsid w:val="00FA045D"/>
    <w:rsid w:val="00FA1713"/>
    <w:rsid w:val="00FA6B82"/>
    <w:rsid w:val="00FB0662"/>
    <w:rsid w:val="00FB0F06"/>
    <w:rsid w:val="00FC367D"/>
    <w:rsid w:val="00FD2782"/>
    <w:rsid w:val="00FD3CAF"/>
    <w:rsid w:val="00FE00C0"/>
    <w:rsid w:val="00FE3556"/>
    <w:rsid w:val="00FE3907"/>
    <w:rsid w:val="00FE52B3"/>
    <w:rsid w:val="00FF37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2c399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yriad Pro Cond" w:eastAsia="Myriad Pro Cond" w:hAnsi="Myriad Pro Cond" w:cs="Times New Roman"/>
        <w:lang w:val="mk-MK" w:eastAsia="mk-MK"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361B9"/>
    <w:pPr>
      <w:spacing w:after="200" w:line="276" w:lineRule="auto"/>
    </w:pPr>
    <w:rPr>
      <w:sz w:val="22"/>
      <w:szCs w:val="22"/>
      <w:lang w:val="uz-Cyrl-UZ" w:eastAsia="en-US"/>
    </w:rPr>
  </w:style>
  <w:style w:type="paragraph" w:styleId="Heading1">
    <w:name w:val="heading 1"/>
    <w:basedOn w:val="Normal"/>
    <w:next w:val="Normal"/>
    <w:link w:val="Heading1Char"/>
    <w:uiPriority w:val="9"/>
    <w:qFormat/>
    <w:rsid w:val="007361B9"/>
    <w:pPr>
      <w:keepNext/>
      <w:keepLines/>
      <w:spacing w:before="480" w:after="0"/>
      <w:outlineLvl w:val="0"/>
    </w:pPr>
    <w:rPr>
      <w:rFonts w:eastAsia="Times New Roman"/>
      <w:b/>
      <w:bCs/>
      <w:color w:val="20296A"/>
      <w:sz w:val="28"/>
      <w:szCs w:val="28"/>
    </w:rPr>
  </w:style>
  <w:style w:type="paragraph" w:styleId="Heading2">
    <w:name w:val="heading 2"/>
    <w:basedOn w:val="Normal"/>
    <w:next w:val="Normal"/>
    <w:link w:val="Heading2Char"/>
    <w:uiPriority w:val="9"/>
    <w:unhideWhenUsed/>
    <w:rsid w:val="007361B9"/>
    <w:pPr>
      <w:keepNext/>
      <w:keepLines/>
      <w:spacing w:before="200" w:after="0"/>
      <w:outlineLvl w:val="1"/>
    </w:pPr>
    <w:rPr>
      <w:rFonts w:ascii="Myriad Pro Light" w:eastAsia="Times New Roman" w:hAnsi="Myriad Pro Light"/>
      <w:bCs/>
      <w:color w:val="2746CB"/>
      <w:sz w:val="32"/>
      <w:szCs w:val="26"/>
    </w:rPr>
  </w:style>
  <w:style w:type="paragraph" w:styleId="Heading3">
    <w:name w:val="heading 3"/>
    <w:basedOn w:val="Normal"/>
    <w:next w:val="Normal"/>
    <w:link w:val="Heading3Char"/>
    <w:uiPriority w:val="9"/>
    <w:semiHidden/>
    <w:unhideWhenUsed/>
    <w:rsid w:val="009A7A7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rsid w:val="00DB624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ER">
    <w:name w:val="WeBER"/>
    <w:basedOn w:val="Normal"/>
    <w:rsid w:val="007361B9"/>
    <w:rPr>
      <w:b/>
      <w:color w:val="6976D2"/>
    </w:rPr>
  </w:style>
  <w:style w:type="character" w:customStyle="1" w:styleId="Heading1Char">
    <w:name w:val="Heading 1 Char"/>
    <w:link w:val="Heading1"/>
    <w:uiPriority w:val="9"/>
    <w:rsid w:val="007361B9"/>
    <w:rPr>
      <w:rFonts w:ascii="Myriad Pro Cond" w:eastAsia="Times New Roman" w:hAnsi="Myriad Pro Cond" w:cs="Times New Roman"/>
      <w:b/>
      <w:bCs/>
      <w:color w:val="20296A"/>
      <w:sz w:val="28"/>
      <w:szCs w:val="28"/>
    </w:rPr>
  </w:style>
  <w:style w:type="character" w:customStyle="1" w:styleId="Heading2Char">
    <w:name w:val="Heading 2 Char"/>
    <w:link w:val="Heading2"/>
    <w:uiPriority w:val="9"/>
    <w:rsid w:val="007361B9"/>
    <w:rPr>
      <w:rFonts w:ascii="Myriad Pro Light" w:eastAsia="Times New Roman" w:hAnsi="Myriad Pro Light" w:cs="Times New Roman"/>
      <w:bCs/>
      <w:color w:val="2746CB"/>
      <w:sz w:val="32"/>
      <w:szCs w:val="26"/>
    </w:rPr>
  </w:style>
  <w:style w:type="paragraph" w:styleId="Title">
    <w:name w:val="Title"/>
    <w:basedOn w:val="Normal"/>
    <w:next w:val="Normal"/>
    <w:link w:val="TitleChar"/>
    <w:uiPriority w:val="10"/>
    <w:qFormat/>
    <w:rsid w:val="007361B9"/>
    <w:pPr>
      <w:pBdr>
        <w:bottom w:val="single" w:sz="8" w:space="4" w:color="2B388F"/>
      </w:pBdr>
      <w:spacing w:after="300" w:line="240" w:lineRule="auto"/>
      <w:contextualSpacing/>
    </w:pPr>
    <w:rPr>
      <w:rFonts w:ascii="Myriad Pro Light" w:eastAsia="Times New Roman" w:hAnsi="Myriad Pro Light"/>
      <w:color w:val="20296A"/>
      <w:spacing w:val="5"/>
      <w:kern w:val="28"/>
      <w:sz w:val="52"/>
      <w:szCs w:val="52"/>
    </w:rPr>
  </w:style>
  <w:style w:type="character" w:customStyle="1" w:styleId="TitleChar">
    <w:name w:val="Title Char"/>
    <w:link w:val="Title"/>
    <w:uiPriority w:val="10"/>
    <w:rsid w:val="007361B9"/>
    <w:rPr>
      <w:rFonts w:ascii="Myriad Pro Light" w:eastAsia="Times New Roman" w:hAnsi="Myriad Pro Light" w:cs="Times New Roman"/>
      <w:color w:val="20296A"/>
      <w:spacing w:val="5"/>
      <w:kern w:val="28"/>
      <w:sz w:val="52"/>
      <w:szCs w:val="52"/>
    </w:rPr>
  </w:style>
  <w:style w:type="paragraph" w:styleId="NoSpacing">
    <w:name w:val="No Spacing"/>
    <w:uiPriority w:val="1"/>
    <w:rsid w:val="007361B9"/>
    <w:rPr>
      <w:sz w:val="22"/>
      <w:szCs w:val="22"/>
      <w:lang w:val="uz-Cyrl-UZ" w:eastAsia="en-US"/>
    </w:rPr>
  </w:style>
  <w:style w:type="paragraph" w:styleId="Header">
    <w:name w:val="header"/>
    <w:basedOn w:val="Normal"/>
    <w:link w:val="HeaderChar"/>
    <w:uiPriority w:val="99"/>
    <w:unhideWhenUsed/>
    <w:rsid w:val="007D3D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3DC2"/>
  </w:style>
  <w:style w:type="paragraph" w:styleId="Footer">
    <w:name w:val="footer"/>
    <w:basedOn w:val="Normal"/>
    <w:link w:val="FooterChar"/>
    <w:uiPriority w:val="99"/>
    <w:unhideWhenUsed/>
    <w:rsid w:val="007D3D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3DC2"/>
  </w:style>
  <w:style w:type="paragraph" w:styleId="BalloonText">
    <w:name w:val="Balloon Text"/>
    <w:basedOn w:val="Normal"/>
    <w:link w:val="BalloonTextChar"/>
    <w:uiPriority w:val="99"/>
    <w:semiHidden/>
    <w:unhideWhenUsed/>
    <w:rsid w:val="007D3DC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3DC2"/>
    <w:rPr>
      <w:rFonts w:ascii="Tahoma" w:hAnsi="Tahoma" w:cs="Tahoma"/>
      <w:sz w:val="16"/>
      <w:szCs w:val="16"/>
    </w:rPr>
  </w:style>
  <w:style w:type="table" w:styleId="TableGrid">
    <w:name w:val="Table Grid"/>
    <w:basedOn w:val="TableNormal"/>
    <w:rsid w:val="001920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WeBER">
    <w:name w:val="H1 WeBER"/>
    <w:basedOn w:val="Normal"/>
    <w:link w:val="H1WeBERChar"/>
    <w:qFormat/>
    <w:rsid w:val="009A7A76"/>
    <w:pPr>
      <w:spacing w:before="200"/>
    </w:pPr>
    <w:rPr>
      <w:b/>
      <w:color w:val="2A388F"/>
      <w:sz w:val="30"/>
      <w:lang w:val="en-US"/>
    </w:rPr>
  </w:style>
  <w:style w:type="paragraph" w:customStyle="1" w:styleId="TITLEWeBER">
    <w:name w:val="TITLE WeBER"/>
    <w:basedOn w:val="H1WeBER"/>
    <w:link w:val="TITLEWeBERChar"/>
    <w:qFormat/>
    <w:rsid w:val="009A7A76"/>
    <w:rPr>
      <w:rFonts w:ascii="Myriad Pro Light" w:hAnsi="Myriad Pro Light"/>
      <w:b w:val="0"/>
      <w:sz w:val="72"/>
      <w:lang w:val="uz-Cyrl-UZ"/>
    </w:rPr>
  </w:style>
  <w:style w:type="character" w:customStyle="1" w:styleId="H1WeBERChar">
    <w:name w:val="H1 WeBER Char"/>
    <w:link w:val="H1WeBER"/>
    <w:rsid w:val="009A7A76"/>
    <w:rPr>
      <w:b/>
      <w:color w:val="2A388F"/>
      <w:sz w:val="30"/>
      <w:szCs w:val="22"/>
      <w:lang w:val="en-US" w:eastAsia="en-US"/>
    </w:rPr>
  </w:style>
  <w:style w:type="paragraph" w:customStyle="1" w:styleId="BodyTextWeBERv02">
    <w:name w:val="BodyText WeBER v02"/>
    <w:basedOn w:val="Normal"/>
    <w:next w:val="BodyTextWeBER"/>
    <w:link w:val="BodyTextWeBERv02Char"/>
    <w:qFormat/>
    <w:rsid w:val="00D1063F"/>
    <w:pPr>
      <w:jc w:val="both"/>
    </w:pPr>
    <w:rPr>
      <w:rFonts w:ascii="Myriad Pro Light" w:hAnsi="Myriad Pro Light"/>
      <w:szCs w:val="20"/>
      <w:lang w:val="en-US"/>
    </w:rPr>
  </w:style>
  <w:style w:type="character" w:customStyle="1" w:styleId="TITLEWeBERChar">
    <w:name w:val="TITLE WeBER Char"/>
    <w:link w:val="TITLEWeBER"/>
    <w:rsid w:val="009A7A76"/>
    <w:rPr>
      <w:rFonts w:ascii="Myriad Pro Light" w:hAnsi="Myriad Pro Light"/>
      <w:color w:val="2A388F"/>
      <w:sz w:val="72"/>
      <w:szCs w:val="22"/>
      <w:lang w:eastAsia="en-US"/>
    </w:rPr>
  </w:style>
  <w:style w:type="paragraph" w:styleId="ListParagraph">
    <w:name w:val="List Paragraph"/>
    <w:basedOn w:val="Normal"/>
    <w:uiPriority w:val="34"/>
    <w:qFormat/>
    <w:rsid w:val="00054AA9"/>
    <w:pPr>
      <w:ind w:left="720"/>
      <w:contextualSpacing/>
    </w:pPr>
  </w:style>
  <w:style w:type="character" w:customStyle="1" w:styleId="BodyTextWeBERv02Char">
    <w:name w:val="BodyText WeBER v02 Char"/>
    <w:link w:val="BodyTextWeBERv02"/>
    <w:rsid w:val="00D1063F"/>
    <w:rPr>
      <w:rFonts w:ascii="Myriad Pro Light" w:hAnsi="Myriad Pro Light"/>
      <w:sz w:val="22"/>
      <w:lang w:val="en-US" w:eastAsia="en-US"/>
    </w:rPr>
  </w:style>
  <w:style w:type="paragraph" w:customStyle="1" w:styleId="ReportTItle">
    <w:name w:val="Report_TItle"/>
    <w:link w:val="ReportTItleChar"/>
    <w:rsid w:val="00880D12"/>
    <w:pPr>
      <w:spacing w:line="460" w:lineRule="exact"/>
      <w:ind w:left="289"/>
    </w:pPr>
    <w:rPr>
      <w:rFonts w:ascii="DejaVu Serif" w:eastAsia="DejaVu Sans" w:hAnsi="DejaVu Serif"/>
      <w:b/>
      <w:caps/>
      <w:color w:val="CF142B"/>
      <w:sz w:val="46"/>
      <w:szCs w:val="46"/>
      <w:lang w:val="en-US" w:eastAsia="en-US"/>
    </w:rPr>
  </w:style>
  <w:style w:type="paragraph" w:styleId="Subtitle">
    <w:name w:val="Subtitle"/>
    <w:next w:val="Normal"/>
    <w:link w:val="SubtitleChar"/>
    <w:uiPriority w:val="11"/>
    <w:rsid w:val="00880D12"/>
    <w:pPr>
      <w:spacing w:before="240" w:line="360" w:lineRule="exact"/>
      <w:ind w:left="289"/>
    </w:pPr>
    <w:rPr>
      <w:rFonts w:ascii="DejaVu Serif" w:eastAsia="DejaVu Sans" w:hAnsi="DejaVu Serif"/>
      <w:i/>
      <w:sz w:val="36"/>
      <w:szCs w:val="36"/>
      <w:lang w:val="en-US" w:eastAsia="en-US"/>
    </w:rPr>
  </w:style>
  <w:style w:type="character" w:customStyle="1" w:styleId="SubtitleChar">
    <w:name w:val="Subtitle Char"/>
    <w:link w:val="Subtitle"/>
    <w:uiPriority w:val="11"/>
    <w:rsid w:val="00880D12"/>
    <w:rPr>
      <w:rFonts w:ascii="DejaVu Serif" w:eastAsia="DejaVu Sans" w:hAnsi="DejaVu Serif"/>
      <w:i/>
      <w:sz w:val="36"/>
      <w:szCs w:val="36"/>
      <w:lang w:val="en-US" w:eastAsia="en-US"/>
    </w:rPr>
  </w:style>
  <w:style w:type="character" w:customStyle="1" w:styleId="ReportTItleChar">
    <w:name w:val="Report_TItle Char"/>
    <w:link w:val="ReportTItle"/>
    <w:rsid w:val="00880D12"/>
    <w:rPr>
      <w:rFonts w:ascii="DejaVu Serif" w:eastAsia="DejaVu Sans" w:hAnsi="DejaVu Serif"/>
      <w:b/>
      <w:caps/>
      <w:color w:val="CF142B"/>
      <w:sz w:val="46"/>
      <w:szCs w:val="46"/>
      <w:lang w:val="en-US" w:eastAsia="en-US"/>
    </w:rPr>
  </w:style>
  <w:style w:type="paragraph" w:customStyle="1" w:styleId="Reportlogo">
    <w:name w:val="Report logo"/>
    <w:link w:val="ReportlogoChar"/>
    <w:rsid w:val="00880D12"/>
    <w:pPr>
      <w:spacing w:after="160"/>
    </w:pPr>
    <w:rPr>
      <w:rFonts w:ascii="DejaVu Sans" w:eastAsia="DejaVu Sans" w:hAnsi="DejaVu Sans" w:cs="DejaVu Sans"/>
      <w:noProof/>
      <w:sz w:val="18"/>
      <w:szCs w:val="18"/>
      <w:lang w:val="en-US" w:eastAsia="en-US"/>
    </w:rPr>
  </w:style>
  <w:style w:type="character" w:customStyle="1" w:styleId="ReportlogoChar">
    <w:name w:val="Report logo Char"/>
    <w:link w:val="Reportlogo"/>
    <w:rsid w:val="00880D12"/>
    <w:rPr>
      <w:rFonts w:ascii="DejaVu Sans" w:eastAsia="DejaVu Sans" w:hAnsi="DejaVu Sans" w:cs="DejaVu Sans"/>
      <w:noProof/>
      <w:sz w:val="18"/>
      <w:szCs w:val="18"/>
      <w:lang w:val="en-US" w:eastAsia="en-US"/>
    </w:rPr>
  </w:style>
  <w:style w:type="character" w:customStyle="1" w:styleId="Heading3Char">
    <w:name w:val="Heading 3 Char"/>
    <w:link w:val="Heading3"/>
    <w:uiPriority w:val="9"/>
    <w:semiHidden/>
    <w:rsid w:val="009A7A76"/>
    <w:rPr>
      <w:rFonts w:ascii="Cambria" w:eastAsia="Times New Roman" w:hAnsi="Cambria" w:cs="Times New Roman"/>
      <w:b/>
      <w:bCs/>
      <w:sz w:val="26"/>
      <w:szCs w:val="26"/>
      <w:lang w:eastAsia="en-US"/>
    </w:rPr>
  </w:style>
  <w:style w:type="paragraph" w:customStyle="1" w:styleId="BodyTextWeBER">
    <w:name w:val="BodyText WeBER"/>
    <w:basedOn w:val="Normal"/>
    <w:link w:val="BodyTextWeBERChar"/>
    <w:qFormat/>
    <w:rsid w:val="00D1063F"/>
    <w:pPr>
      <w:spacing w:before="120" w:after="120" w:line="300" w:lineRule="exact"/>
      <w:jc w:val="both"/>
    </w:pPr>
    <w:rPr>
      <w:rFonts w:ascii="Myriad Pro Light" w:eastAsia="DejaVu Sans" w:hAnsi="Myriad Pro Light" w:cs="DejaVu Sans"/>
      <w:szCs w:val="18"/>
      <w:lang w:val="en-US"/>
    </w:rPr>
  </w:style>
  <w:style w:type="paragraph" w:customStyle="1" w:styleId="Bullet1WeBER">
    <w:name w:val="Bullet 1 WeBER"/>
    <w:basedOn w:val="ListBullet"/>
    <w:next w:val="BodyTextWeBERv02"/>
    <w:qFormat/>
    <w:rsid w:val="00D1063F"/>
    <w:pPr>
      <w:numPr>
        <w:numId w:val="5"/>
      </w:numPr>
      <w:spacing w:before="20" w:after="20" w:line="300" w:lineRule="exact"/>
      <w:ind w:left="357" w:hanging="357"/>
      <w:contextualSpacing w:val="0"/>
      <w:jc w:val="both"/>
    </w:pPr>
    <w:rPr>
      <w:rFonts w:ascii="Myriad Pro Light" w:eastAsia="DejaVu Sans" w:hAnsi="Myriad Pro Light" w:cs="DejaVu Sans"/>
      <w:szCs w:val="18"/>
      <w:lang w:val="en-US"/>
    </w:rPr>
  </w:style>
  <w:style w:type="paragraph" w:customStyle="1" w:styleId="Bullet2WeBER">
    <w:name w:val="Bullet 2 WeBER"/>
    <w:basedOn w:val="BodyTextWeBERv02"/>
    <w:next w:val="Bullet1WeBER"/>
    <w:qFormat/>
    <w:rsid w:val="00D1063F"/>
    <w:pPr>
      <w:numPr>
        <w:numId w:val="6"/>
      </w:numPr>
      <w:tabs>
        <w:tab w:val="left" w:pos="851"/>
      </w:tabs>
      <w:spacing w:before="10" w:after="10" w:line="240" w:lineRule="exact"/>
      <w:ind w:hanging="357"/>
    </w:pPr>
    <w:rPr>
      <w:rFonts w:eastAsia="DejaVu Sans" w:cs="DejaVu Sans"/>
      <w:szCs w:val="18"/>
    </w:rPr>
  </w:style>
  <w:style w:type="paragraph" w:styleId="ListBullet">
    <w:name w:val="List Bullet"/>
    <w:basedOn w:val="Normal"/>
    <w:uiPriority w:val="99"/>
    <w:semiHidden/>
    <w:unhideWhenUsed/>
    <w:rsid w:val="009A7A76"/>
    <w:pPr>
      <w:ind w:left="720" w:hanging="360"/>
      <w:contextualSpacing/>
    </w:pPr>
  </w:style>
  <w:style w:type="paragraph" w:styleId="ListBullet2">
    <w:name w:val="List Bullet 2"/>
    <w:basedOn w:val="Normal"/>
    <w:uiPriority w:val="99"/>
    <w:semiHidden/>
    <w:unhideWhenUsed/>
    <w:rsid w:val="009A7A76"/>
    <w:pPr>
      <w:ind w:left="360" w:hanging="360"/>
      <w:contextualSpacing/>
    </w:pPr>
  </w:style>
  <w:style w:type="paragraph" w:customStyle="1" w:styleId="N2WeBER">
    <w:name w:val="N2 WeBER"/>
    <w:basedOn w:val="ReportTItle"/>
    <w:link w:val="N2WeBERChar"/>
    <w:rsid w:val="00D1063F"/>
    <w:pPr>
      <w:framePr w:hSpace="180" w:wrap="around" w:hAnchor="margin" w:y="1010"/>
      <w:jc w:val="both"/>
    </w:pPr>
    <w:rPr>
      <w:rFonts w:ascii="Myriad Pro Light" w:hAnsi="Myriad Pro Light"/>
      <w:b w:val="0"/>
      <w:color w:val="2C3990"/>
      <w:sz w:val="52"/>
    </w:rPr>
  </w:style>
  <w:style w:type="paragraph" w:customStyle="1" w:styleId="H3WeBER">
    <w:name w:val="H3 WeBER"/>
    <w:basedOn w:val="Subtitle"/>
    <w:link w:val="H3WeBERChar"/>
    <w:rsid w:val="00D1063F"/>
    <w:pPr>
      <w:framePr w:hSpace="180" w:wrap="around" w:hAnchor="margin" w:y="1010"/>
      <w:jc w:val="both"/>
    </w:pPr>
    <w:rPr>
      <w:rFonts w:ascii="Myriad Pro Light" w:hAnsi="Myriad Pro Light"/>
      <w:i w:val="0"/>
      <w:color w:val="8E8E8E"/>
      <w:sz w:val="44"/>
    </w:rPr>
  </w:style>
  <w:style w:type="character" w:customStyle="1" w:styleId="N2WeBERChar">
    <w:name w:val="N2 WeBER Char"/>
    <w:link w:val="N2WeBER"/>
    <w:rsid w:val="00D1063F"/>
    <w:rPr>
      <w:rFonts w:ascii="Myriad Pro Light" w:eastAsia="DejaVu Sans" w:hAnsi="Myriad Pro Light"/>
      <w:b w:val="0"/>
      <w:caps/>
      <w:color w:val="2C3990"/>
      <w:sz w:val="52"/>
      <w:szCs w:val="46"/>
      <w:lang w:val="en-US" w:eastAsia="en-US"/>
    </w:rPr>
  </w:style>
  <w:style w:type="paragraph" w:customStyle="1" w:styleId="SubtitleWeBER">
    <w:name w:val="Subtitle WeBER"/>
    <w:basedOn w:val="BodyTextWeBER"/>
    <w:link w:val="SubtitleWeBERChar"/>
    <w:qFormat/>
    <w:rsid w:val="00EB525D"/>
    <w:rPr>
      <w:color w:val="808080"/>
      <w:sz w:val="36"/>
    </w:rPr>
  </w:style>
  <w:style w:type="character" w:customStyle="1" w:styleId="H3WeBERChar">
    <w:name w:val="H3 WeBER Char"/>
    <w:link w:val="H3WeBER"/>
    <w:rsid w:val="00D1063F"/>
    <w:rPr>
      <w:rFonts w:ascii="Myriad Pro Light" w:eastAsia="DejaVu Sans" w:hAnsi="Myriad Pro Light"/>
      <w:i w:val="0"/>
      <w:color w:val="8E8E8E"/>
      <w:sz w:val="44"/>
      <w:szCs w:val="36"/>
      <w:lang w:val="en-US" w:eastAsia="en-US"/>
    </w:rPr>
  </w:style>
  <w:style w:type="paragraph" w:customStyle="1" w:styleId="Default">
    <w:name w:val="Default"/>
    <w:rsid w:val="005C1F42"/>
    <w:pPr>
      <w:autoSpaceDE w:val="0"/>
      <w:autoSpaceDN w:val="0"/>
      <w:adjustRightInd w:val="0"/>
    </w:pPr>
    <w:rPr>
      <w:rFonts w:ascii="Times New Roman" w:eastAsia="Times New Roman" w:hAnsi="Times New Roman"/>
      <w:color w:val="000000"/>
      <w:sz w:val="24"/>
      <w:szCs w:val="24"/>
      <w:lang w:eastAsia="en-US"/>
    </w:rPr>
  </w:style>
  <w:style w:type="character" w:customStyle="1" w:styleId="BodyTextWeBERChar">
    <w:name w:val="BodyText WeBER Char"/>
    <w:link w:val="BodyTextWeBER"/>
    <w:rsid w:val="00EB525D"/>
    <w:rPr>
      <w:rFonts w:ascii="Myriad Pro Light" w:eastAsia="DejaVu Sans" w:hAnsi="Myriad Pro Light" w:cs="DejaVu Sans"/>
      <w:sz w:val="22"/>
      <w:szCs w:val="18"/>
      <w:lang w:val="en-US" w:eastAsia="en-US"/>
    </w:rPr>
  </w:style>
  <w:style w:type="character" w:customStyle="1" w:styleId="SubtitleWeBERChar">
    <w:name w:val="Subtitle WeBER Char"/>
    <w:link w:val="SubtitleWeBER"/>
    <w:rsid w:val="00EB525D"/>
    <w:rPr>
      <w:rFonts w:ascii="Myriad Pro Light" w:eastAsia="DejaVu Sans" w:hAnsi="Myriad Pro Light" w:cs="DejaVu Sans"/>
      <w:color w:val="808080"/>
      <w:sz w:val="36"/>
      <w:szCs w:val="18"/>
      <w:lang w:val="en-US" w:eastAsia="en-US"/>
    </w:rPr>
  </w:style>
  <w:style w:type="character" w:styleId="CommentReference">
    <w:name w:val="annotation reference"/>
    <w:uiPriority w:val="99"/>
    <w:unhideWhenUsed/>
    <w:rsid w:val="005C1F42"/>
    <w:rPr>
      <w:sz w:val="16"/>
      <w:szCs w:val="16"/>
    </w:rPr>
  </w:style>
  <w:style w:type="paragraph" w:styleId="CommentText">
    <w:name w:val="annotation text"/>
    <w:basedOn w:val="Normal"/>
    <w:link w:val="CommentTextChar"/>
    <w:uiPriority w:val="99"/>
    <w:unhideWhenUsed/>
    <w:rsid w:val="005C1F42"/>
    <w:pPr>
      <w:spacing w:after="120" w:line="240" w:lineRule="auto"/>
    </w:pPr>
    <w:rPr>
      <w:rFonts w:ascii="Calibri" w:eastAsia="Times New Roman" w:hAnsi="Calibri"/>
      <w:sz w:val="20"/>
      <w:szCs w:val="20"/>
      <w:lang w:val="mk-MK"/>
    </w:rPr>
  </w:style>
  <w:style w:type="character" w:customStyle="1" w:styleId="CommentTextChar">
    <w:name w:val="Comment Text Char"/>
    <w:basedOn w:val="DefaultParagraphFont"/>
    <w:link w:val="CommentText"/>
    <w:uiPriority w:val="99"/>
    <w:rsid w:val="005C1F42"/>
    <w:rPr>
      <w:rFonts w:ascii="Calibri" w:eastAsia="Times New Roman" w:hAnsi="Calibri"/>
      <w:lang w:eastAsia="en-US"/>
    </w:rPr>
  </w:style>
  <w:style w:type="character" w:styleId="Hyperlink">
    <w:name w:val="Hyperlink"/>
    <w:uiPriority w:val="99"/>
    <w:unhideWhenUsed/>
    <w:rsid w:val="005C1F42"/>
    <w:rPr>
      <w:color w:val="0563C1"/>
      <w:u w:val="single"/>
    </w:rPr>
  </w:style>
  <w:style w:type="paragraph" w:styleId="CommentSubject">
    <w:name w:val="annotation subject"/>
    <w:basedOn w:val="CommentText"/>
    <w:next w:val="CommentText"/>
    <w:link w:val="CommentSubjectChar"/>
    <w:uiPriority w:val="99"/>
    <w:semiHidden/>
    <w:unhideWhenUsed/>
    <w:rsid w:val="00DB6243"/>
    <w:pPr>
      <w:spacing w:after="200"/>
    </w:pPr>
    <w:rPr>
      <w:rFonts w:ascii="Myriad Pro Cond" w:eastAsia="Myriad Pro Cond" w:hAnsi="Myriad Pro Cond"/>
      <w:b/>
      <w:bCs/>
      <w:lang w:val="uz-Cyrl-UZ"/>
    </w:rPr>
  </w:style>
  <w:style w:type="character" w:customStyle="1" w:styleId="CommentSubjectChar">
    <w:name w:val="Comment Subject Char"/>
    <w:basedOn w:val="CommentTextChar"/>
    <w:link w:val="CommentSubject"/>
    <w:uiPriority w:val="99"/>
    <w:semiHidden/>
    <w:rsid w:val="00DB6243"/>
    <w:rPr>
      <w:rFonts w:ascii="Calibri" w:eastAsia="Times New Roman" w:hAnsi="Calibri"/>
      <w:b/>
      <w:bCs/>
      <w:lang w:val="uz-Cyrl-UZ" w:eastAsia="en-US"/>
    </w:rPr>
  </w:style>
  <w:style w:type="character" w:customStyle="1" w:styleId="Heading4Char">
    <w:name w:val="Heading 4 Char"/>
    <w:basedOn w:val="DefaultParagraphFont"/>
    <w:link w:val="Heading4"/>
    <w:uiPriority w:val="9"/>
    <w:semiHidden/>
    <w:rsid w:val="00DB6243"/>
    <w:rPr>
      <w:rFonts w:asciiTheme="majorHAnsi" w:eastAsiaTheme="majorEastAsia" w:hAnsiTheme="majorHAnsi" w:cstheme="majorBidi"/>
      <w:i/>
      <w:iCs/>
      <w:color w:val="2E74B5" w:themeColor="accent1" w:themeShade="BF"/>
      <w:sz w:val="22"/>
      <w:szCs w:val="22"/>
      <w:lang w:val="uz-Cyrl-UZ" w:eastAsia="en-US"/>
    </w:rPr>
  </w:style>
  <w:style w:type="paragraph" w:styleId="FootnoteText">
    <w:name w:val="footnote text"/>
    <w:aliases w:val="Footnote Text Char Char Char,Footnote Text Char Char,Fußnote,single space,footnote text,FOOTNOTES,fn,ft,ADB,pod carou,Footnote,Footnote Text Char1 Char,Footnote Text Char1 Char Char Char,Footnote Text Char Char Char Char Char"/>
    <w:basedOn w:val="Normal"/>
    <w:link w:val="FootnoteTextChar"/>
    <w:semiHidden/>
    <w:unhideWhenUsed/>
    <w:qFormat/>
    <w:rsid w:val="00FB0662"/>
    <w:pPr>
      <w:spacing w:after="0" w:line="240" w:lineRule="auto"/>
    </w:pPr>
    <w:rPr>
      <w:sz w:val="20"/>
      <w:szCs w:val="20"/>
    </w:rPr>
  </w:style>
  <w:style w:type="character" w:customStyle="1" w:styleId="FootnoteTextChar">
    <w:name w:val="Footnote Text Char"/>
    <w:aliases w:val="Footnote Text Char Char Char Char,Footnote Text Char Char Char1,Fußnote Char,single space Char,footnote text Char,FOOTNOTES Char,fn Char,ft Char,ADB Char,pod carou Char,Footnote Char,Footnote Text Char1 Char Char"/>
    <w:basedOn w:val="DefaultParagraphFont"/>
    <w:link w:val="FootnoteText"/>
    <w:semiHidden/>
    <w:rsid w:val="00FB0662"/>
    <w:rPr>
      <w:lang w:val="uz-Cyrl-UZ" w:eastAsia="en-US"/>
    </w:rPr>
  </w:style>
  <w:style w:type="character" w:styleId="FootnoteReference">
    <w:name w:val="footnote reference"/>
    <w:aliases w:val="Char Char,BVI fnr Zchn,BVI fnr Char Zchn,BVI fnr Car Car Car Car Zchn,BVI fnr Car Car Zchn,BVI fnr Car Zchn,BVI fnr Car Car Car Car Char Zchn Zchn,Ref"/>
    <w:basedOn w:val="DefaultParagraphFont"/>
    <w:link w:val="BVIfnr"/>
    <w:uiPriority w:val="99"/>
    <w:unhideWhenUsed/>
    <w:qFormat/>
    <w:rsid w:val="00FB0662"/>
    <w:rPr>
      <w:vertAlign w:val="superscript"/>
    </w:rPr>
  </w:style>
  <w:style w:type="paragraph" w:customStyle="1" w:styleId="BVIfnr">
    <w:name w:val="BVI fnr"/>
    <w:aliases w:val="BVI fnr Char,Appel note de bas de p.,BVI fnr Car Car Car Car,BVI fnr Car Car,BVI fnr Car,BVI fnr Car Car Car Car Char"/>
    <w:basedOn w:val="Normal"/>
    <w:link w:val="FootnoteReference"/>
    <w:uiPriority w:val="99"/>
    <w:rsid w:val="00883C36"/>
    <w:pPr>
      <w:spacing w:after="160" w:line="240" w:lineRule="exact"/>
    </w:pPr>
    <w:rPr>
      <w:sz w:val="20"/>
      <w:szCs w:val="20"/>
      <w:vertAlign w:val="superscript"/>
      <w:lang w:val="mk-MK" w:eastAsia="mk-MK"/>
    </w:rPr>
  </w:style>
  <w:style w:type="paragraph" w:customStyle="1" w:styleId="H2WeBER">
    <w:name w:val="H2 WeBER"/>
    <w:basedOn w:val="Normal"/>
    <w:link w:val="H2WeBERChar"/>
    <w:qFormat/>
    <w:rsid w:val="009449BF"/>
    <w:pPr>
      <w:spacing w:before="200"/>
    </w:pPr>
    <w:rPr>
      <w:rFonts w:ascii="Myriad Pro Light" w:hAnsi="Myriad Pro Light"/>
      <w:color w:val="2A388F"/>
      <w:sz w:val="72"/>
      <w:lang w:val="en-US"/>
    </w:rPr>
  </w:style>
  <w:style w:type="character" w:customStyle="1" w:styleId="H2WeBERChar">
    <w:name w:val="H2 WeBER Char"/>
    <w:link w:val="H2WeBER"/>
    <w:rsid w:val="009449BF"/>
    <w:rPr>
      <w:rFonts w:ascii="Myriad Pro Light" w:hAnsi="Myriad Pro Light"/>
      <w:color w:val="2A388F"/>
      <w:sz w:val="72"/>
      <w:szCs w:val="22"/>
      <w:lang w:val="en-US" w:eastAsia="en-US"/>
    </w:rPr>
  </w:style>
  <w:style w:type="character" w:styleId="FollowedHyperlink">
    <w:name w:val="FollowedHyperlink"/>
    <w:basedOn w:val="DefaultParagraphFont"/>
    <w:uiPriority w:val="99"/>
    <w:semiHidden/>
    <w:unhideWhenUsed/>
    <w:rsid w:val="00F64BC2"/>
    <w:rPr>
      <w:color w:val="954F72" w:themeColor="followedHyperlink"/>
      <w:u w:val="single"/>
    </w:rPr>
  </w:style>
  <w:style w:type="paragraph" w:styleId="Revision">
    <w:name w:val="Revision"/>
    <w:hidden/>
    <w:uiPriority w:val="99"/>
    <w:semiHidden/>
    <w:rsid w:val="00371F1A"/>
    <w:rPr>
      <w:sz w:val="22"/>
      <w:szCs w:val="22"/>
      <w:lang w:val="uz-Cyrl-UZ" w:eastAsia="en-US"/>
    </w:rPr>
  </w:style>
  <w:style w:type="paragraph" w:customStyle="1" w:styleId="a">
    <w:name w:val="Член"/>
    <w:basedOn w:val="ListParagraph"/>
    <w:link w:val="Char"/>
    <w:qFormat/>
    <w:rsid w:val="00066F10"/>
    <w:pPr>
      <w:keepNext/>
      <w:numPr>
        <w:numId w:val="28"/>
      </w:numPr>
      <w:spacing w:after="120" w:line="240" w:lineRule="auto"/>
      <w:contextualSpacing w:val="0"/>
      <w:jc w:val="center"/>
    </w:pPr>
    <w:rPr>
      <w:rFonts w:ascii="Calibri" w:eastAsia="Times New Roman" w:hAnsi="Calibri" w:cstheme="minorHAnsi"/>
      <w:lang w:val="en-US"/>
    </w:rPr>
  </w:style>
  <w:style w:type="character" w:customStyle="1" w:styleId="Char">
    <w:name w:val="Член Char"/>
    <w:basedOn w:val="DefaultParagraphFont"/>
    <w:link w:val="a"/>
    <w:rsid w:val="00066F10"/>
    <w:rPr>
      <w:rFonts w:ascii="Calibri" w:eastAsia="Times New Roman" w:hAnsi="Calibri" w:cstheme="minorHAnsi"/>
      <w:sz w:val="22"/>
      <w:szCs w:val="22"/>
      <w:lang w:val="en-US" w:eastAsia="en-US"/>
    </w:rPr>
  </w:style>
  <w:style w:type="character" w:customStyle="1" w:styleId="apple-converted-space">
    <w:name w:val="apple-converted-space"/>
    <w:rsid w:val="00007DD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Cond" w:eastAsia="Myriad Pro Cond" w:hAnsi="Myriad Pro Cond" w:cs="Times New Roman"/>
        <w:lang w:val="mk-MK" w:eastAsia="mk-MK"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361B9"/>
    <w:pPr>
      <w:spacing w:after="200" w:line="276" w:lineRule="auto"/>
    </w:pPr>
    <w:rPr>
      <w:sz w:val="22"/>
      <w:szCs w:val="22"/>
      <w:lang w:val="uz-Cyrl-UZ" w:eastAsia="en-US"/>
    </w:rPr>
  </w:style>
  <w:style w:type="paragraph" w:styleId="Heading1">
    <w:name w:val="heading 1"/>
    <w:basedOn w:val="Normal"/>
    <w:next w:val="Normal"/>
    <w:link w:val="Heading1Char"/>
    <w:uiPriority w:val="9"/>
    <w:qFormat/>
    <w:rsid w:val="007361B9"/>
    <w:pPr>
      <w:keepNext/>
      <w:keepLines/>
      <w:spacing w:before="480" w:after="0"/>
      <w:outlineLvl w:val="0"/>
    </w:pPr>
    <w:rPr>
      <w:rFonts w:eastAsia="Times New Roman"/>
      <w:b/>
      <w:bCs/>
      <w:color w:val="20296A"/>
      <w:sz w:val="28"/>
      <w:szCs w:val="28"/>
    </w:rPr>
  </w:style>
  <w:style w:type="paragraph" w:styleId="Heading2">
    <w:name w:val="heading 2"/>
    <w:basedOn w:val="Normal"/>
    <w:next w:val="Normal"/>
    <w:link w:val="Heading2Char"/>
    <w:uiPriority w:val="9"/>
    <w:unhideWhenUsed/>
    <w:rsid w:val="007361B9"/>
    <w:pPr>
      <w:keepNext/>
      <w:keepLines/>
      <w:spacing w:before="200" w:after="0"/>
      <w:outlineLvl w:val="1"/>
    </w:pPr>
    <w:rPr>
      <w:rFonts w:ascii="Myriad Pro Light" w:eastAsia="Times New Roman" w:hAnsi="Myriad Pro Light"/>
      <w:bCs/>
      <w:color w:val="2746CB"/>
      <w:sz w:val="32"/>
      <w:szCs w:val="26"/>
    </w:rPr>
  </w:style>
  <w:style w:type="paragraph" w:styleId="Heading3">
    <w:name w:val="heading 3"/>
    <w:basedOn w:val="Normal"/>
    <w:next w:val="Normal"/>
    <w:link w:val="Heading3Char"/>
    <w:uiPriority w:val="9"/>
    <w:semiHidden/>
    <w:unhideWhenUsed/>
    <w:rsid w:val="009A7A7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rsid w:val="00DB624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ER">
    <w:name w:val="WeBER"/>
    <w:basedOn w:val="Normal"/>
    <w:rsid w:val="007361B9"/>
    <w:rPr>
      <w:b/>
      <w:color w:val="6976D2"/>
    </w:rPr>
  </w:style>
  <w:style w:type="character" w:customStyle="1" w:styleId="Heading1Char">
    <w:name w:val="Heading 1 Char"/>
    <w:link w:val="Heading1"/>
    <w:uiPriority w:val="9"/>
    <w:rsid w:val="007361B9"/>
    <w:rPr>
      <w:rFonts w:ascii="Myriad Pro Cond" w:eastAsia="Times New Roman" w:hAnsi="Myriad Pro Cond" w:cs="Times New Roman"/>
      <w:b/>
      <w:bCs/>
      <w:color w:val="20296A"/>
      <w:sz w:val="28"/>
      <w:szCs w:val="28"/>
    </w:rPr>
  </w:style>
  <w:style w:type="character" w:customStyle="1" w:styleId="Heading2Char">
    <w:name w:val="Heading 2 Char"/>
    <w:link w:val="Heading2"/>
    <w:uiPriority w:val="9"/>
    <w:rsid w:val="007361B9"/>
    <w:rPr>
      <w:rFonts w:ascii="Myriad Pro Light" w:eastAsia="Times New Roman" w:hAnsi="Myriad Pro Light" w:cs="Times New Roman"/>
      <w:bCs/>
      <w:color w:val="2746CB"/>
      <w:sz w:val="32"/>
      <w:szCs w:val="26"/>
    </w:rPr>
  </w:style>
  <w:style w:type="paragraph" w:styleId="Title">
    <w:name w:val="Title"/>
    <w:basedOn w:val="Normal"/>
    <w:next w:val="Normal"/>
    <w:link w:val="TitleChar"/>
    <w:uiPriority w:val="10"/>
    <w:qFormat/>
    <w:rsid w:val="007361B9"/>
    <w:pPr>
      <w:pBdr>
        <w:bottom w:val="single" w:sz="8" w:space="4" w:color="2B388F"/>
      </w:pBdr>
      <w:spacing w:after="300" w:line="240" w:lineRule="auto"/>
      <w:contextualSpacing/>
    </w:pPr>
    <w:rPr>
      <w:rFonts w:ascii="Myriad Pro Light" w:eastAsia="Times New Roman" w:hAnsi="Myriad Pro Light"/>
      <w:color w:val="20296A"/>
      <w:spacing w:val="5"/>
      <w:kern w:val="28"/>
      <w:sz w:val="52"/>
      <w:szCs w:val="52"/>
    </w:rPr>
  </w:style>
  <w:style w:type="character" w:customStyle="1" w:styleId="TitleChar">
    <w:name w:val="Title Char"/>
    <w:link w:val="Title"/>
    <w:uiPriority w:val="10"/>
    <w:rsid w:val="007361B9"/>
    <w:rPr>
      <w:rFonts w:ascii="Myriad Pro Light" w:eastAsia="Times New Roman" w:hAnsi="Myriad Pro Light" w:cs="Times New Roman"/>
      <w:color w:val="20296A"/>
      <w:spacing w:val="5"/>
      <w:kern w:val="28"/>
      <w:sz w:val="52"/>
      <w:szCs w:val="52"/>
    </w:rPr>
  </w:style>
  <w:style w:type="paragraph" w:styleId="NoSpacing">
    <w:name w:val="No Spacing"/>
    <w:uiPriority w:val="1"/>
    <w:rsid w:val="007361B9"/>
    <w:rPr>
      <w:sz w:val="22"/>
      <w:szCs w:val="22"/>
      <w:lang w:val="uz-Cyrl-UZ" w:eastAsia="en-US"/>
    </w:rPr>
  </w:style>
  <w:style w:type="paragraph" w:styleId="Header">
    <w:name w:val="header"/>
    <w:basedOn w:val="Normal"/>
    <w:link w:val="HeaderChar"/>
    <w:uiPriority w:val="99"/>
    <w:unhideWhenUsed/>
    <w:rsid w:val="007D3D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3DC2"/>
  </w:style>
  <w:style w:type="paragraph" w:styleId="Footer">
    <w:name w:val="footer"/>
    <w:basedOn w:val="Normal"/>
    <w:link w:val="FooterChar"/>
    <w:uiPriority w:val="99"/>
    <w:unhideWhenUsed/>
    <w:rsid w:val="007D3D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3DC2"/>
  </w:style>
  <w:style w:type="paragraph" w:styleId="BalloonText">
    <w:name w:val="Balloon Text"/>
    <w:basedOn w:val="Normal"/>
    <w:link w:val="BalloonTextChar"/>
    <w:uiPriority w:val="99"/>
    <w:semiHidden/>
    <w:unhideWhenUsed/>
    <w:rsid w:val="007D3DC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3DC2"/>
    <w:rPr>
      <w:rFonts w:ascii="Tahoma" w:hAnsi="Tahoma" w:cs="Tahoma"/>
      <w:sz w:val="16"/>
      <w:szCs w:val="16"/>
    </w:rPr>
  </w:style>
  <w:style w:type="table" w:styleId="TableGrid">
    <w:name w:val="Table Grid"/>
    <w:basedOn w:val="TableNormal"/>
    <w:rsid w:val="001920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WeBER">
    <w:name w:val="H1 WeBER"/>
    <w:basedOn w:val="Normal"/>
    <w:link w:val="H1WeBERChar"/>
    <w:qFormat/>
    <w:rsid w:val="009A7A76"/>
    <w:pPr>
      <w:spacing w:before="200"/>
    </w:pPr>
    <w:rPr>
      <w:b/>
      <w:color w:val="2A388F"/>
      <w:sz w:val="30"/>
      <w:lang w:val="en-US"/>
    </w:rPr>
  </w:style>
  <w:style w:type="paragraph" w:customStyle="1" w:styleId="TITLEWeBER">
    <w:name w:val="TITLE WeBER"/>
    <w:basedOn w:val="H1WeBER"/>
    <w:link w:val="TITLEWeBERChar"/>
    <w:qFormat/>
    <w:rsid w:val="009A7A76"/>
    <w:rPr>
      <w:rFonts w:ascii="Myriad Pro Light" w:hAnsi="Myriad Pro Light"/>
      <w:b w:val="0"/>
      <w:sz w:val="72"/>
      <w:lang w:val="uz-Cyrl-UZ"/>
    </w:rPr>
  </w:style>
  <w:style w:type="character" w:customStyle="1" w:styleId="H1WeBERChar">
    <w:name w:val="H1 WeBER Char"/>
    <w:link w:val="H1WeBER"/>
    <w:rsid w:val="009A7A76"/>
    <w:rPr>
      <w:b/>
      <w:color w:val="2A388F"/>
      <w:sz w:val="30"/>
      <w:szCs w:val="22"/>
      <w:lang w:val="en-US" w:eastAsia="en-US"/>
    </w:rPr>
  </w:style>
  <w:style w:type="paragraph" w:customStyle="1" w:styleId="BodyTextWeBERv02">
    <w:name w:val="BodyText WeBER v02"/>
    <w:basedOn w:val="Normal"/>
    <w:next w:val="BodyTextWeBER"/>
    <w:link w:val="BodyTextWeBERv02Char"/>
    <w:qFormat/>
    <w:rsid w:val="00D1063F"/>
    <w:pPr>
      <w:jc w:val="both"/>
    </w:pPr>
    <w:rPr>
      <w:rFonts w:ascii="Myriad Pro Light" w:hAnsi="Myriad Pro Light"/>
      <w:szCs w:val="20"/>
      <w:lang w:val="en-US"/>
    </w:rPr>
  </w:style>
  <w:style w:type="character" w:customStyle="1" w:styleId="TITLEWeBERChar">
    <w:name w:val="TITLE WeBER Char"/>
    <w:link w:val="TITLEWeBER"/>
    <w:rsid w:val="009A7A76"/>
    <w:rPr>
      <w:rFonts w:ascii="Myriad Pro Light" w:hAnsi="Myriad Pro Light"/>
      <w:color w:val="2A388F"/>
      <w:sz w:val="72"/>
      <w:szCs w:val="22"/>
      <w:lang w:eastAsia="en-US"/>
    </w:rPr>
  </w:style>
  <w:style w:type="paragraph" w:styleId="ListParagraph">
    <w:name w:val="List Paragraph"/>
    <w:basedOn w:val="Normal"/>
    <w:uiPriority w:val="34"/>
    <w:qFormat/>
    <w:rsid w:val="00054AA9"/>
    <w:pPr>
      <w:ind w:left="720"/>
      <w:contextualSpacing/>
    </w:pPr>
  </w:style>
  <w:style w:type="character" w:customStyle="1" w:styleId="BodyTextWeBERv02Char">
    <w:name w:val="BodyText WeBER v02 Char"/>
    <w:link w:val="BodyTextWeBERv02"/>
    <w:rsid w:val="00D1063F"/>
    <w:rPr>
      <w:rFonts w:ascii="Myriad Pro Light" w:hAnsi="Myriad Pro Light"/>
      <w:sz w:val="22"/>
      <w:lang w:val="en-US" w:eastAsia="en-US"/>
    </w:rPr>
  </w:style>
  <w:style w:type="paragraph" w:customStyle="1" w:styleId="ReportTItle">
    <w:name w:val="Report_TItle"/>
    <w:link w:val="ReportTItleChar"/>
    <w:rsid w:val="00880D12"/>
    <w:pPr>
      <w:spacing w:line="460" w:lineRule="exact"/>
      <w:ind w:left="289"/>
    </w:pPr>
    <w:rPr>
      <w:rFonts w:ascii="DejaVu Serif" w:eastAsia="DejaVu Sans" w:hAnsi="DejaVu Serif"/>
      <w:b/>
      <w:caps/>
      <w:color w:val="CF142B"/>
      <w:sz w:val="46"/>
      <w:szCs w:val="46"/>
      <w:lang w:val="en-US" w:eastAsia="en-US"/>
    </w:rPr>
  </w:style>
  <w:style w:type="paragraph" w:styleId="Subtitle">
    <w:name w:val="Subtitle"/>
    <w:next w:val="Normal"/>
    <w:link w:val="SubtitleChar"/>
    <w:uiPriority w:val="11"/>
    <w:rsid w:val="00880D12"/>
    <w:pPr>
      <w:spacing w:before="240" w:line="360" w:lineRule="exact"/>
      <w:ind w:left="289"/>
    </w:pPr>
    <w:rPr>
      <w:rFonts w:ascii="DejaVu Serif" w:eastAsia="DejaVu Sans" w:hAnsi="DejaVu Serif"/>
      <w:i/>
      <w:sz w:val="36"/>
      <w:szCs w:val="36"/>
      <w:lang w:val="en-US" w:eastAsia="en-US"/>
    </w:rPr>
  </w:style>
  <w:style w:type="character" w:customStyle="1" w:styleId="SubtitleChar">
    <w:name w:val="Subtitle Char"/>
    <w:link w:val="Subtitle"/>
    <w:uiPriority w:val="11"/>
    <w:rsid w:val="00880D12"/>
    <w:rPr>
      <w:rFonts w:ascii="DejaVu Serif" w:eastAsia="DejaVu Sans" w:hAnsi="DejaVu Serif"/>
      <w:i/>
      <w:sz w:val="36"/>
      <w:szCs w:val="36"/>
      <w:lang w:val="en-US" w:eastAsia="en-US"/>
    </w:rPr>
  </w:style>
  <w:style w:type="character" w:customStyle="1" w:styleId="ReportTItleChar">
    <w:name w:val="Report_TItle Char"/>
    <w:link w:val="ReportTItle"/>
    <w:rsid w:val="00880D12"/>
    <w:rPr>
      <w:rFonts w:ascii="DejaVu Serif" w:eastAsia="DejaVu Sans" w:hAnsi="DejaVu Serif"/>
      <w:b/>
      <w:caps/>
      <w:color w:val="CF142B"/>
      <w:sz w:val="46"/>
      <w:szCs w:val="46"/>
      <w:lang w:val="en-US" w:eastAsia="en-US"/>
    </w:rPr>
  </w:style>
  <w:style w:type="paragraph" w:customStyle="1" w:styleId="Reportlogo">
    <w:name w:val="Report logo"/>
    <w:link w:val="ReportlogoChar"/>
    <w:rsid w:val="00880D12"/>
    <w:pPr>
      <w:spacing w:after="160"/>
    </w:pPr>
    <w:rPr>
      <w:rFonts w:ascii="DejaVu Sans" w:eastAsia="DejaVu Sans" w:hAnsi="DejaVu Sans" w:cs="DejaVu Sans"/>
      <w:noProof/>
      <w:sz w:val="18"/>
      <w:szCs w:val="18"/>
      <w:lang w:val="en-US" w:eastAsia="en-US"/>
    </w:rPr>
  </w:style>
  <w:style w:type="character" w:customStyle="1" w:styleId="ReportlogoChar">
    <w:name w:val="Report logo Char"/>
    <w:link w:val="Reportlogo"/>
    <w:rsid w:val="00880D12"/>
    <w:rPr>
      <w:rFonts w:ascii="DejaVu Sans" w:eastAsia="DejaVu Sans" w:hAnsi="DejaVu Sans" w:cs="DejaVu Sans"/>
      <w:noProof/>
      <w:sz w:val="18"/>
      <w:szCs w:val="18"/>
      <w:lang w:val="en-US" w:eastAsia="en-US"/>
    </w:rPr>
  </w:style>
  <w:style w:type="character" w:customStyle="1" w:styleId="Heading3Char">
    <w:name w:val="Heading 3 Char"/>
    <w:link w:val="Heading3"/>
    <w:uiPriority w:val="9"/>
    <w:semiHidden/>
    <w:rsid w:val="009A7A76"/>
    <w:rPr>
      <w:rFonts w:ascii="Cambria" w:eastAsia="Times New Roman" w:hAnsi="Cambria" w:cs="Times New Roman"/>
      <w:b/>
      <w:bCs/>
      <w:sz w:val="26"/>
      <w:szCs w:val="26"/>
      <w:lang w:eastAsia="en-US"/>
    </w:rPr>
  </w:style>
  <w:style w:type="paragraph" w:customStyle="1" w:styleId="BodyTextWeBER">
    <w:name w:val="BodyText WeBER"/>
    <w:basedOn w:val="Normal"/>
    <w:link w:val="BodyTextWeBERChar"/>
    <w:qFormat/>
    <w:rsid w:val="00D1063F"/>
    <w:pPr>
      <w:spacing w:before="120" w:after="120" w:line="300" w:lineRule="exact"/>
      <w:jc w:val="both"/>
    </w:pPr>
    <w:rPr>
      <w:rFonts w:ascii="Myriad Pro Light" w:eastAsia="DejaVu Sans" w:hAnsi="Myriad Pro Light" w:cs="DejaVu Sans"/>
      <w:szCs w:val="18"/>
      <w:lang w:val="en-US"/>
    </w:rPr>
  </w:style>
  <w:style w:type="paragraph" w:customStyle="1" w:styleId="Bullet1WeBER">
    <w:name w:val="Bullet 1 WeBER"/>
    <w:basedOn w:val="ListBullet"/>
    <w:next w:val="BodyTextWeBERv02"/>
    <w:qFormat/>
    <w:rsid w:val="00D1063F"/>
    <w:pPr>
      <w:numPr>
        <w:numId w:val="5"/>
      </w:numPr>
      <w:spacing w:before="20" w:after="20" w:line="300" w:lineRule="exact"/>
      <w:ind w:left="357" w:hanging="357"/>
      <w:contextualSpacing w:val="0"/>
      <w:jc w:val="both"/>
    </w:pPr>
    <w:rPr>
      <w:rFonts w:ascii="Myriad Pro Light" w:eastAsia="DejaVu Sans" w:hAnsi="Myriad Pro Light" w:cs="DejaVu Sans"/>
      <w:szCs w:val="18"/>
      <w:lang w:val="en-US"/>
    </w:rPr>
  </w:style>
  <w:style w:type="paragraph" w:customStyle="1" w:styleId="Bullet2WeBER">
    <w:name w:val="Bullet 2 WeBER"/>
    <w:basedOn w:val="BodyTextWeBERv02"/>
    <w:next w:val="Bullet1WeBER"/>
    <w:qFormat/>
    <w:rsid w:val="00D1063F"/>
    <w:pPr>
      <w:numPr>
        <w:numId w:val="6"/>
      </w:numPr>
      <w:tabs>
        <w:tab w:val="left" w:pos="851"/>
      </w:tabs>
      <w:spacing w:before="10" w:after="10" w:line="240" w:lineRule="exact"/>
      <w:ind w:hanging="357"/>
    </w:pPr>
    <w:rPr>
      <w:rFonts w:eastAsia="DejaVu Sans" w:cs="DejaVu Sans"/>
      <w:szCs w:val="18"/>
    </w:rPr>
  </w:style>
  <w:style w:type="paragraph" w:styleId="ListBullet">
    <w:name w:val="List Bullet"/>
    <w:basedOn w:val="Normal"/>
    <w:uiPriority w:val="99"/>
    <w:semiHidden/>
    <w:unhideWhenUsed/>
    <w:rsid w:val="009A7A76"/>
    <w:pPr>
      <w:ind w:left="720" w:hanging="360"/>
      <w:contextualSpacing/>
    </w:pPr>
  </w:style>
  <w:style w:type="paragraph" w:styleId="ListBullet2">
    <w:name w:val="List Bullet 2"/>
    <w:basedOn w:val="Normal"/>
    <w:uiPriority w:val="99"/>
    <w:semiHidden/>
    <w:unhideWhenUsed/>
    <w:rsid w:val="009A7A76"/>
    <w:pPr>
      <w:ind w:left="360" w:hanging="360"/>
      <w:contextualSpacing/>
    </w:pPr>
  </w:style>
  <w:style w:type="paragraph" w:customStyle="1" w:styleId="N2WeBER">
    <w:name w:val="N2 WeBER"/>
    <w:basedOn w:val="ReportTItle"/>
    <w:link w:val="N2WeBERChar"/>
    <w:rsid w:val="00D1063F"/>
    <w:pPr>
      <w:framePr w:hSpace="180" w:wrap="around" w:hAnchor="margin" w:y="1010"/>
      <w:jc w:val="both"/>
    </w:pPr>
    <w:rPr>
      <w:rFonts w:ascii="Myriad Pro Light" w:hAnsi="Myriad Pro Light"/>
      <w:b w:val="0"/>
      <w:color w:val="2C3990"/>
      <w:sz w:val="52"/>
    </w:rPr>
  </w:style>
  <w:style w:type="paragraph" w:customStyle="1" w:styleId="H3WeBER">
    <w:name w:val="H3 WeBER"/>
    <w:basedOn w:val="Subtitle"/>
    <w:link w:val="H3WeBERChar"/>
    <w:rsid w:val="00D1063F"/>
    <w:pPr>
      <w:framePr w:hSpace="180" w:wrap="around" w:hAnchor="margin" w:y="1010"/>
      <w:jc w:val="both"/>
    </w:pPr>
    <w:rPr>
      <w:rFonts w:ascii="Myriad Pro Light" w:hAnsi="Myriad Pro Light"/>
      <w:i w:val="0"/>
      <w:color w:val="8E8E8E"/>
      <w:sz w:val="44"/>
    </w:rPr>
  </w:style>
  <w:style w:type="character" w:customStyle="1" w:styleId="N2WeBERChar">
    <w:name w:val="N2 WeBER Char"/>
    <w:link w:val="N2WeBER"/>
    <w:rsid w:val="00D1063F"/>
    <w:rPr>
      <w:rFonts w:ascii="Myriad Pro Light" w:eastAsia="DejaVu Sans" w:hAnsi="Myriad Pro Light"/>
      <w:b w:val="0"/>
      <w:caps/>
      <w:color w:val="2C3990"/>
      <w:sz w:val="52"/>
      <w:szCs w:val="46"/>
      <w:lang w:val="en-US" w:eastAsia="en-US"/>
    </w:rPr>
  </w:style>
  <w:style w:type="paragraph" w:customStyle="1" w:styleId="SubtitleWeBER">
    <w:name w:val="Subtitle WeBER"/>
    <w:basedOn w:val="BodyTextWeBER"/>
    <w:link w:val="SubtitleWeBERChar"/>
    <w:qFormat/>
    <w:rsid w:val="00EB525D"/>
    <w:rPr>
      <w:color w:val="808080"/>
      <w:sz w:val="36"/>
    </w:rPr>
  </w:style>
  <w:style w:type="character" w:customStyle="1" w:styleId="H3WeBERChar">
    <w:name w:val="H3 WeBER Char"/>
    <w:link w:val="H3WeBER"/>
    <w:rsid w:val="00D1063F"/>
    <w:rPr>
      <w:rFonts w:ascii="Myriad Pro Light" w:eastAsia="DejaVu Sans" w:hAnsi="Myriad Pro Light"/>
      <w:i w:val="0"/>
      <w:color w:val="8E8E8E"/>
      <w:sz w:val="44"/>
      <w:szCs w:val="36"/>
      <w:lang w:val="en-US" w:eastAsia="en-US"/>
    </w:rPr>
  </w:style>
  <w:style w:type="paragraph" w:customStyle="1" w:styleId="Default">
    <w:name w:val="Default"/>
    <w:rsid w:val="005C1F42"/>
    <w:pPr>
      <w:autoSpaceDE w:val="0"/>
      <w:autoSpaceDN w:val="0"/>
      <w:adjustRightInd w:val="0"/>
    </w:pPr>
    <w:rPr>
      <w:rFonts w:ascii="Times New Roman" w:eastAsia="Times New Roman" w:hAnsi="Times New Roman"/>
      <w:color w:val="000000"/>
      <w:sz w:val="24"/>
      <w:szCs w:val="24"/>
      <w:lang w:eastAsia="en-US"/>
    </w:rPr>
  </w:style>
  <w:style w:type="character" w:customStyle="1" w:styleId="BodyTextWeBERChar">
    <w:name w:val="BodyText WeBER Char"/>
    <w:link w:val="BodyTextWeBER"/>
    <w:rsid w:val="00EB525D"/>
    <w:rPr>
      <w:rFonts w:ascii="Myriad Pro Light" w:eastAsia="DejaVu Sans" w:hAnsi="Myriad Pro Light" w:cs="DejaVu Sans"/>
      <w:sz w:val="22"/>
      <w:szCs w:val="18"/>
      <w:lang w:val="en-US" w:eastAsia="en-US"/>
    </w:rPr>
  </w:style>
  <w:style w:type="character" w:customStyle="1" w:styleId="SubtitleWeBERChar">
    <w:name w:val="Subtitle WeBER Char"/>
    <w:link w:val="SubtitleWeBER"/>
    <w:rsid w:val="00EB525D"/>
    <w:rPr>
      <w:rFonts w:ascii="Myriad Pro Light" w:eastAsia="DejaVu Sans" w:hAnsi="Myriad Pro Light" w:cs="DejaVu Sans"/>
      <w:color w:val="808080"/>
      <w:sz w:val="36"/>
      <w:szCs w:val="18"/>
      <w:lang w:val="en-US" w:eastAsia="en-US"/>
    </w:rPr>
  </w:style>
  <w:style w:type="character" w:styleId="CommentReference">
    <w:name w:val="annotation reference"/>
    <w:uiPriority w:val="99"/>
    <w:unhideWhenUsed/>
    <w:rsid w:val="005C1F42"/>
    <w:rPr>
      <w:sz w:val="16"/>
      <w:szCs w:val="16"/>
    </w:rPr>
  </w:style>
  <w:style w:type="paragraph" w:styleId="CommentText">
    <w:name w:val="annotation text"/>
    <w:basedOn w:val="Normal"/>
    <w:link w:val="CommentTextChar"/>
    <w:uiPriority w:val="99"/>
    <w:unhideWhenUsed/>
    <w:rsid w:val="005C1F42"/>
    <w:pPr>
      <w:spacing w:after="120" w:line="240" w:lineRule="auto"/>
    </w:pPr>
    <w:rPr>
      <w:rFonts w:ascii="Calibri" w:eastAsia="Times New Roman" w:hAnsi="Calibri"/>
      <w:sz w:val="20"/>
      <w:szCs w:val="20"/>
      <w:lang w:val="mk-MK"/>
    </w:rPr>
  </w:style>
  <w:style w:type="character" w:customStyle="1" w:styleId="CommentTextChar">
    <w:name w:val="Comment Text Char"/>
    <w:basedOn w:val="DefaultParagraphFont"/>
    <w:link w:val="CommentText"/>
    <w:uiPriority w:val="99"/>
    <w:rsid w:val="005C1F42"/>
    <w:rPr>
      <w:rFonts w:ascii="Calibri" w:eastAsia="Times New Roman" w:hAnsi="Calibri"/>
      <w:lang w:eastAsia="en-US"/>
    </w:rPr>
  </w:style>
  <w:style w:type="character" w:styleId="Hyperlink">
    <w:name w:val="Hyperlink"/>
    <w:uiPriority w:val="99"/>
    <w:unhideWhenUsed/>
    <w:rsid w:val="005C1F42"/>
    <w:rPr>
      <w:color w:val="0563C1"/>
      <w:u w:val="single"/>
    </w:rPr>
  </w:style>
  <w:style w:type="paragraph" w:styleId="CommentSubject">
    <w:name w:val="annotation subject"/>
    <w:basedOn w:val="CommentText"/>
    <w:next w:val="CommentText"/>
    <w:link w:val="CommentSubjectChar"/>
    <w:uiPriority w:val="99"/>
    <w:semiHidden/>
    <w:unhideWhenUsed/>
    <w:rsid w:val="00DB6243"/>
    <w:pPr>
      <w:spacing w:after="200"/>
    </w:pPr>
    <w:rPr>
      <w:rFonts w:ascii="Myriad Pro Cond" w:eastAsia="Myriad Pro Cond" w:hAnsi="Myriad Pro Cond"/>
      <w:b/>
      <w:bCs/>
      <w:lang w:val="uz-Cyrl-UZ"/>
    </w:rPr>
  </w:style>
  <w:style w:type="character" w:customStyle="1" w:styleId="CommentSubjectChar">
    <w:name w:val="Comment Subject Char"/>
    <w:basedOn w:val="CommentTextChar"/>
    <w:link w:val="CommentSubject"/>
    <w:uiPriority w:val="99"/>
    <w:semiHidden/>
    <w:rsid w:val="00DB6243"/>
    <w:rPr>
      <w:rFonts w:ascii="Calibri" w:eastAsia="Times New Roman" w:hAnsi="Calibri"/>
      <w:b/>
      <w:bCs/>
      <w:lang w:val="uz-Cyrl-UZ" w:eastAsia="en-US"/>
    </w:rPr>
  </w:style>
  <w:style w:type="character" w:customStyle="1" w:styleId="Heading4Char">
    <w:name w:val="Heading 4 Char"/>
    <w:basedOn w:val="DefaultParagraphFont"/>
    <w:link w:val="Heading4"/>
    <w:uiPriority w:val="9"/>
    <w:semiHidden/>
    <w:rsid w:val="00DB6243"/>
    <w:rPr>
      <w:rFonts w:asciiTheme="majorHAnsi" w:eastAsiaTheme="majorEastAsia" w:hAnsiTheme="majorHAnsi" w:cstheme="majorBidi"/>
      <w:i/>
      <w:iCs/>
      <w:color w:val="2E74B5" w:themeColor="accent1" w:themeShade="BF"/>
      <w:sz w:val="22"/>
      <w:szCs w:val="22"/>
      <w:lang w:val="uz-Cyrl-UZ" w:eastAsia="en-US"/>
    </w:rPr>
  </w:style>
  <w:style w:type="paragraph" w:styleId="FootnoteText">
    <w:name w:val="footnote text"/>
    <w:aliases w:val="Footnote Text Char Char Char,Footnote Text Char Char,Fußnote,single space,footnote text,FOOTNOTES,fn,ft,ADB,pod carou,Footnote,Footnote Text Char1 Char,Footnote Text Char1 Char Char Char,Footnote Text Char Char Char Char Char"/>
    <w:basedOn w:val="Normal"/>
    <w:link w:val="FootnoteTextChar"/>
    <w:semiHidden/>
    <w:unhideWhenUsed/>
    <w:qFormat/>
    <w:rsid w:val="00FB0662"/>
    <w:pPr>
      <w:spacing w:after="0" w:line="240" w:lineRule="auto"/>
    </w:pPr>
    <w:rPr>
      <w:sz w:val="20"/>
      <w:szCs w:val="20"/>
    </w:rPr>
  </w:style>
  <w:style w:type="character" w:customStyle="1" w:styleId="FootnoteTextChar">
    <w:name w:val="Footnote Text Char"/>
    <w:aliases w:val="Footnote Text Char Char Char Char,Footnote Text Char Char Char1,Fußnote Char,single space Char,footnote text Char,FOOTNOTES Char,fn Char,ft Char,ADB Char,pod carou Char,Footnote Char,Footnote Text Char1 Char Char"/>
    <w:basedOn w:val="DefaultParagraphFont"/>
    <w:link w:val="FootnoteText"/>
    <w:semiHidden/>
    <w:rsid w:val="00FB0662"/>
    <w:rPr>
      <w:lang w:val="uz-Cyrl-UZ" w:eastAsia="en-US"/>
    </w:rPr>
  </w:style>
  <w:style w:type="character" w:styleId="FootnoteReference">
    <w:name w:val="footnote reference"/>
    <w:aliases w:val="Char Char,BVI fnr Zchn,BVI fnr Char Zchn,BVI fnr Car Car Car Car Zchn,BVI fnr Car Car Zchn,BVI fnr Car Zchn,BVI fnr Car Car Car Car Char Zchn Zchn,Ref"/>
    <w:basedOn w:val="DefaultParagraphFont"/>
    <w:link w:val="BVIfnr"/>
    <w:uiPriority w:val="99"/>
    <w:unhideWhenUsed/>
    <w:qFormat/>
    <w:rsid w:val="00FB0662"/>
    <w:rPr>
      <w:vertAlign w:val="superscript"/>
    </w:rPr>
  </w:style>
  <w:style w:type="paragraph" w:customStyle="1" w:styleId="BVIfnr">
    <w:name w:val="BVI fnr"/>
    <w:aliases w:val="BVI fnr Char,Appel note de bas de p.,BVI fnr Car Car Car Car,BVI fnr Car Car,BVI fnr Car,BVI fnr Car Car Car Car Char"/>
    <w:basedOn w:val="Normal"/>
    <w:link w:val="FootnoteReference"/>
    <w:uiPriority w:val="99"/>
    <w:rsid w:val="00883C36"/>
    <w:pPr>
      <w:spacing w:after="160" w:line="240" w:lineRule="exact"/>
    </w:pPr>
    <w:rPr>
      <w:sz w:val="20"/>
      <w:szCs w:val="20"/>
      <w:vertAlign w:val="superscript"/>
      <w:lang w:val="mk-MK" w:eastAsia="mk-MK"/>
    </w:rPr>
  </w:style>
  <w:style w:type="paragraph" w:customStyle="1" w:styleId="H2WeBER">
    <w:name w:val="H2 WeBER"/>
    <w:basedOn w:val="Normal"/>
    <w:link w:val="H2WeBERChar"/>
    <w:qFormat/>
    <w:rsid w:val="009449BF"/>
    <w:pPr>
      <w:spacing w:before="200"/>
    </w:pPr>
    <w:rPr>
      <w:rFonts w:ascii="Myriad Pro Light" w:hAnsi="Myriad Pro Light"/>
      <w:color w:val="2A388F"/>
      <w:sz w:val="72"/>
      <w:lang w:val="en-US"/>
    </w:rPr>
  </w:style>
  <w:style w:type="character" w:customStyle="1" w:styleId="H2WeBERChar">
    <w:name w:val="H2 WeBER Char"/>
    <w:link w:val="H2WeBER"/>
    <w:rsid w:val="009449BF"/>
    <w:rPr>
      <w:rFonts w:ascii="Myriad Pro Light" w:hAnsi="Myriad Pro Light"/>
      <w:color w:val="2A388F"/>
      <w:sz w:val="72"/>
      <w:szCs w:val="22"/>
      <w:lang w:val="en-US" w:eastAsia="en-US"/>
    </w:rPr>
  </w:style>
  <w:style w:type="character" w:styleId="FollowedHyperlink">
    <w:name w:val="FollowedHyperlink"/>
    <w:basedOn w:val="DefaultParagraphFont"/>
    <w:uiPriority w:val="99"/>
    <w:semiHidden/>
    <w:unhideWhenUsed/>
    <w:rsid w:val="00F64BC2"/>
    <w:rPr>
      <w:color w:val="954F72" w:themeColor="followedHyperlink"/>
      <w:u w:val="single"/>
    </w:rPr>
  </w:style>
  <w:style w:type="paragraph" w:styleId="Revision">
    <w:name w:val="Revision"/>
    <w:hidden/>
    <w:uiPriority w:val="99"/>
    <w:semiHidden/>
    <w:rsid w:val="00371F1A"/>
    <w:rPr>
      <w:sz w:val="22"/>
      <w:szCs w:val="22"/>
      <w:lang w:val="uz-Cyrl-UZ" w:eastAsia="en-US"/>
    </w:rPr>
  </w:style>
  <w:style w:type="paragraph" w:customStyle="1" w:styleId="a">
    <w:name w:val="Член"/>
    <w:basedOn w:val="ListParagraph"/>
    <w:link w:val="Char"/>
    <w:qFormat/>
    <w:rsid w:val="00066F10"/>
    <w:pPr>
      <w:keepNext/>
      <w:numPr>
        <w:numId w:val="28"/>
      </w:numPr>
      <w:spacing w:after="120" w:line="240" w:lineRule="auto"/>
      <w:contextualSpacing w:val="0"/>
      <w:jc w:val="center"/>
    </w:pPr>
    <w:rPr>
      <w:rFonts w:ascii="Calibri" w:eastAsia="Times New Roman" w:hAnsi="Calibri" w:cstheme="minorHAnsi"/>
      <w:lang w:val="en-US"/>
    </w:rPr>
  </w:style>
  <w:style w:type="character" w:customStyle="1" w:styleId="Char">
    <w:name w:val="Член Char"/>
    <w:basedOn w:val="DefaultParagraphFont"/>
    <w:link w:val="a"/>
    <w:rsid w:val="00066F10"/>
    <w:rPr>
      <w:rFonts w:ascii="Calibri" w:eastAsia="Times New Roman" w:hAnsi="Calibri" w:cstheme="minorHAnsi"/>
      <w:sz w:val="22"/>
      <w:szCs w:val="22"/>
      <w:lang w:val="en-US" w:eastAsia="en-US"/>
    </w:rPr>
  </w:style>
  <w:style w:type="character" w:customStyle="1" w:styleId="apple-converted-space">
    <w:name w:val="apple-converted-space"/>
    <w:rsid w:val="00007DDC"/>
    <w:rPr>
      <w:rFonts w:cs="Times New Roman"/>
    </w:rPr>
  </w:style>
</w:styles>
</file>

<file path=word/webSettings.xml><?xml version="1.0" encoding="utf-8"?>
<w:webSettings xmlns:r="http://schemas.openxmlformats.org/officeDocument/2006/relationships" xmlns:w="http://schemas.openxmlformats.org/wordprocessingml/2006/main">
  <w:divs>
    <w:div w:id="67121224">
      <w:bodyDiv w:val="1"/>
      <w:marLeft w:val="0"/>
      <w:marRight w:val="0"/>
      <w:marTop w:val="0"/>
      <w:marBottom w:val="0"/>
      <w:divBdr>
        <w:top w:val="none" w:sz="0" w:space="0" w:color="auto"/>
        <w:left w:val="none" w:sz="0" w:space="0" w:color="auto"/>
        <w:bottom w:val="none" w:sz="0" w:space="0" w:color="auto"/>
        <w:right w:val="none" w:sz="0" w:space="0" w:color="auto"/>
      </w:divBdr>
    </w:div>
    <w:div w:id="1268002746">
      <w:bodyDiv w:val="1"/>
      <w:marLeft w:val="0"/>
      <w:marRight w:val="0"/>
      <w:marTop w:val="0"/>
      <w:marBottom w:val="0"/>
      <w:divBdr>
        <w:top w:val="none" w:sz="0" w:space="0" w:color="auto"/>
        <w:left w:val="none" w:sz="0" w:space="0" w:color="auto"/>
        <w:bottom w:val="none" w:sz="0" w:space="0" w:color="auto"/>
        <w:right w:val="none" w:sz="0" w:space="0" w:color="auto"/>
      </w:divBdr>
    </w:div>
    <w:div w:id="1501653429">
      <w:bodyDiv w:val="1"/>
      <w:marLeft w:val="0"/>
      <w:marRight w:val="0"/>
      <w:marTop w:val="0"/>
      <w:marBottom w:val="0"/>
      <w:divBdr>
        <w:top w:val="none" w:sz="0" w:space="0" w:color="auto"/>
        <w:left w:val="none" w:sz="0" w:space="0" w:color="auto"/>
        <w:bottom w:val="none" w:sz="0" w:space="0" w:color="auto"/>
        <w:right w:val="none" w:sz="0" w:space="0" w:color="auto"/>
      </w:divBdr>
    </w:div>
    <w:div w:id="1679963293">
      <w:bodyDiv w:val="1"/>
      <w:marLeft w:val="0"/>
      <w:marRight w:val="0"/>
      <w:marTop w:val="0"/>
      <w:marBottom w:val="0"/>
      <w:divBdr>
        <w:top w:val="none" w:sz="0" w:space="0" w:color="auto"/>
        <w:left w:val="none" w:sz="0" w:space="0" w:color="auto"/>
        <w:bottom w:val="none" w:sz="0" w:space="0" w:color="auto"/>
        <w:right w:val="none" w:sz="0" w:space="0" w:color="auto"/>
      </w:divBdr>
    </w:div>
    <w:div w:id="1840727772">
      <w:bodyDiv w:val="1"/>
      <w:marLeft w:val="0"/>
      <w:marRight w:val="0"/>
      <w:marTop w:val="0"/>
      <w:marBottom w:val="0"/>
      <w:divBdr>
        <w:top w:val="none" w:sz="0" w:space="0" w:color="auto"/>
        <w:left w:val="none" w:sz="0" w:space="0" w:color="auto"/>
        <w:bottom w:val="none" w:sz="0" w:space="0" w:color="auto"/>
        <w:right w:val="none" w:sz="0" w:space="0" w:color="auto"/>
      </w:divBdr>
    </w:div>
    <w:div w:id="18630111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peaid/visibility/documents/communication_and_visibility_manual_en.pdf" TargetMode="Externa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12.jpeg"/><Relationship Id="rId3" Type="http://schemas.openxmlformats.org/officeDocument/2006/relationships/image" Target="media/image7.jpeg"/><Relationship Id="rId7" Type="http://schemas.openxmlformats.org/officeDocument/2006/relationships/image" Target="media/image11.jpeg"/><Relationship Id="rId2" Type="http://schemas.openxmlformats.org/officeDocument/2006/relationships/image" Target="media/image6.png"/><Relationship Id="rId1" Type="http://schemas.openxmlformats.org/officeDocument/2006/relationships/image" Target="media/image5.jpeg"/><Relationship Id="rId6" Type="http://schemas.openxmlformats.org/officeDocument/2006/relationships/image" Target="media/image10.jpeg"/><Relationship Id="rId5" Type="http://schemas.openxmlformats.org/officeDocument/2006/relationships/image" Target="media/image9.png"/><Relationship Id="rId4" Type="http://schemas.openxmlformats.org/officeDocument/2006/relationships/image" Target="media/image8.jpeg"/><Relationship Id="rId9" Type="http://schemas.openxmlformats.org/officeDocument/2006/relationships/image" Target="media/image13.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20Notebook\Dropbox%20(EPI)\P_TEN_WeBER\Visibility\Cover%20page%20Word%2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06620-2A3F-43F0-858A-A93F81DB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 page Word Doc.dot</Template>
  <TotalTime>97</TotalTime>
  <Pages>10</Pages>
  <Words>2953</Words>
  <Characters>16837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Notebook</dc:creator>
  <cp:lastModifiedBy>veselald</cp:lastModifiedBy>
  <cp:revision>7</cp:revision>
  <cp:lastPrinted>2017-11-02T17:07:00Z</cp:lastPrinted>
  <dcterms:created xsi:type="dcterms:W3CDTF">2017-11-15T20:12:00Z</dcterms:created>
  <dcterms:modified xsi:type="dcterms:W3CDTF">2017-11-16T12:32:00Z</dcterms:modified>
</cp:coreProperties>
</file>